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6F" w:rsidRDefault="00A24BE6">
      <w:pPr>
        <w:jc w:val="center"/>
        <w:outlineLvl w:val="0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2020</w:t>
      </w:r>
      <w:r>
        <w:rPr>
          <w:rFonts w:ascii="黑体" w:eastAsia="黑体" w:hAnsi="黑体" w:cs="黑体" w:hint="eastAsia"/>
          <w:sz w:val="44"/>
          <w:szCs w:val="44"/>
        </w:rPr>
        <w:t>年扶贫领域重点工作完成情况汇报</w:t>
      </w:r>
    </w:p>
    <w:p w:rsidR="00731B6F" w:rsidRDefault="00A24BE6">
      <w:pPr>
        <w:pStyle w:val="EndnoteText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（王书记汇报）</w:t>
      </w:r>
    </w:p>
    <w:p w:rsidR="00731B6F" w:rsidRDefault="00A24BE6" w:rsidP="00A24BE6">
      <w:pPr>
        <w:pStyle w:val="EndnoteText"/>
        <w:ind w:firstLineChars="200" w:firstLine="640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一、扶贫领域重点工作完成情况</w:t>
      </w:r>
    </w:p>
    <w:p w:rsidR="00731B6F" w:rsidRDefault="00A24BE6">
      <w:pPr>
        <w:spacing w:line="360" w:lineRule="auto"/>
        <w:ind w:firstLineChars="200" w:firstLine="641"/>
        <w:outlineLvl w:val="0"/>
        <w:rPr>
          <w:rFonts w:ascii="华文仿宋" w:eastAsia="华文仿宋" w:hAnsi="华文仿宋" w:cs="华文仿宋"/>
          <w:color w:val="000000" w:themeColor="text1"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bCs/>
          <w:color w:val="000000" w:themeColor="text1"/>
          <w:sz w:val="32"/>
          <w:szCs w:val="32"/>
        </w:rPr>
        <w:t>（一）市对区扶贫重点工作考核完成情况（</w:t>
      </w:r>
      <w:r>
        <w:rPr>
          <w:rFonts w:ascii="华文仿宋" w:eastAsia="华文仿宋" w:hAnsi="华文仿宋" w:cs="华文仿宋" w:hint="eastAsia"/>
          <w:b/>
          <w:bCs/>
          <w:color w:val="000000" w:themeColor="text1"/>
          <w:sz w:val="32"/>
          <w:szCs w:val="32"/>
        </w:rPr>
        <w:t>7</w:t>
      </w:r>
      <w:r>
        <w:rPr>
          <w:rFonts w:ascii="华文仿宋" w:eastAsia="华文仿宋" w:hAnsi="华文仿宋" w:cs="华文仿宋" w:hint="eastAsia"/>
          <w:b/>
          <w:bCs/>
          <w:color w:val="000000" w:themeColor="text1"/>
          <w:sz w:val="32"/>
          <w:szCs w:val="32"/>
        </w:rPr>
        <w:t>个指标）</w:t>
      </w:r>
    </w:p>
    <w:p w:rsidR="00731B6F" w:rsidRDefault="00A24BE6">
      <w:pPr>
        <w:widowControl/>
        <w:spacing w:line="360" w:lineRule="auto"/>
        <w:ind w:firstLine="640"/>
        <w:rPr>
          <w:rFonts w:ascii="华文仿宋" w:eastAsia="华文仿宋" w:hAnsi="华文仿宋" w:cs="华文仿宋"/>
          <w:color w:val="000000" w:themeColor="text1"/>
          <w:sz w:val="32"/>
          <w:szCs w:val="32"/>
        </w:rPr>
      </w:pP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截</w:t>
      </w: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止</w:t>
      </w: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2020</w:t>
      </w: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年</w:t>
      </w: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8</w:t>
      </w: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月</w:t>
      </w: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底</w:t>
      </w: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，我</w:t>
      </w: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区</w:t>
      </w: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共建档立卡低收入农户</w:t>
      </w: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1189</w:t>
      </w: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户</w:t>
      </w: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2020</w:t>
      </w: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人</w:t>
      </w: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。已全面消除家庭人均收入</w:t>
      </w: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8000</w:t>
      </w: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元以下现象；完成低收入农户住房即时救助帮扶（农村困难家庭无房、危房整治）；完成低收入农户来料加工就业促进行动，新增</w:t>
      </w: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3</w:t>
      </w: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个点解决就业</w:t>
      </w: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10</w:t>
      </w: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个人就业；完成机关事业单位党支部结对帮扶农村困难群户</w:t>
      </w: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97</w:t>
      </w: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户；完成低收入农户就业和折股量化帮扶</w:t>
      </w: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218</w:t>
      </w: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人；</w:t>
      </w: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11</w:t>
      </w: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月底完成低收入农户人均可支配收入增长率</w:t>
      </w: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12%</w:t>
      </w: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以上。一项指标目前进展为零，即“政采云”扶贫馆采购额</w:t>
      </w: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100</w:t>
      </w: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万元（南部县农产品采购）。</w:t>
      </w:r>
    </w:p>
    <w:p w:rsidR="00731B6F" w:rsidRDefault="00A24BE6">
      <w:pPr>
        <w:spacing w:line="360" w:lineRule="auto"/>
        <w:ind w:firstLineChars="200" w:firstLine="641"/>
        <w:outlineLvl w:val="0"/>
        <w:rPr>
          <w:rFonts w:ascii="华文仿宋" w:eastAsia="华文仿宋" w:hAnsi="华文仿宋" w:cs="华文仿宋"/>
          <w:b/>
          <w:bCs/>
          <w:color w:val="000000" w:themeColor="text1"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bCs/>
          <w:color w:val="000000" w:themeColor="text1"/>
          <w:sz w:val="32"/>
          <w:szCs w:val="32"/>
        </w:rPr>
        <w:t>（二）“五排查五清零”专项行动</w:t>
      </w:r>
    </w:p>
    <w:p w:rsidR="00731B6F" w:rsidRDefault="00A24BE6">
      <w:pPr>
        <w:widowControl/>
        <w:spacing w:line="360" w:lineRule="auto"/>
        <w:ind w:firstLineChars="200" w:firstLine="640"/>
        <w:jc w:val="left"/>
        <w:rPr>
          <w:rFonts w:ascii="华文仿宋" w:eastAsia="华文仿宋" w:hAnsi="华文仿宋" w:cs="华文仿宋"/>
          <w:color w:val="000000" w:themeColor="text1"/>
          <w:sz w:val="32"/>
          <w:szCs w:val="32"/>
        </w:rPr>
      </w:pP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人均年收入</w:t>
      </w: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8000</w:t>
      </w: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元以下农户大排查大清零。目前我区已</w:t>
      </w: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全面消除家庭人均收入</w:t>
      </w: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8000</w:t>
      </w: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元以下现象。</w:t>
      </w:r>
      <w:r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  <w:lang/>
        </w:rPr>
        <w:t>2020</w:t>
      </w:r>
      <w:r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  <w:lang/>
        </w:rPr>
        <w:t>年半</w:t>
      </w:r>
      <w:r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  <w:lang/>
        </w:rPr>
        <w:t>年度人均收入亦全部大于</w:t>
      </w:r>
      <w:r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  <w:lang/>
        </w:rPr>
        <w:t>4000</w:t>
      </w:r>
      <w:r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  <w:lang/>
        </w:rPr>
        <w:t>元。</w:t>
      </w:r>
    </w:p>
    <w:p w:rsidR="00731B6F" w:rsidRDefault="00A24BE6">
      <w:pPr>
        <w:numPr>
          <w:ilvl w:val="0"/>
          <w:numId w:val="1"/>
        </w:numPr>
        <w:spacing w:line="360" w:lineRule="auto"/>
        <w:ind w:firstLineChars="200" w:firstLine="640"/>
        <w:outlineLvl w:val="2"/>
        <w:rPr>
          <w:rFonts w:ascii="华文仿宋" w:eastAsia="华文仿宋" w:hAnsi="华文仿宋" w:cs="华文仿宋"/>
          <w:color w:val="000000" w:themeColor="text1"/>
          <w:sz w:val="32"/>
          <w:szCs w:val="32"/>
        </w:rPr>
      </w:pP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农村困难家庭无房危房户大排查大清零。</w:t>
      </w: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4</w:t>
      </w: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月份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kern w:val="0"/>
          <w:sz w:val="32"/>
          <w:szCs w:val="32"/>
          <w:shd w:val="clear" w:color="auto" w:fill="FFFFFF"/>
          <w:lang/>
        </w:rPr>
        <w:t>组织开展农村困难家庭危房排查治理工作，</w:t>
      </w:r>
      <w:r>
        <w:rPr>
          <w:rStyle w:val="NormalCharacter"/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核定我区新增农村困难家庭无房、危房户</w:t>
      </w:r>
      <w:r>
        <w:rPr>
          <w:rStyle w:val="NormalCharacter"/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21</w:t>
      </w:r>
      <w:r>
        <w:rPr>
          <w:rStyle w:val="NormalCharacter"/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户，其中危房户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kern w:val="0"/>
          <w:sz w:val="32"/>
          <w:szCs w:val="32"/>
          <w:shd w:val="clear" w:color="auto" w:fill="FFFFFF"/>
          <w:lang/>
        </w:rPr>
        <w:t>9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kern w:val="0"/>
          <w:sz w:val="32"/>
          <w:szCs w:val="32"/>
          <w:shd w:val="clear" w:color="auto" w:fill="FFFFFF"/>
          <w:lang/>
        </w:rPr>
        <w:t>户（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kern w:val="0"/>
          <w:sz w:val="32"/>
          <w:szCs w:val="32"/>
          <w:shd w:val="clear" w:color="auto" w:fill="FFFFFF"/>
          <w:lang/>
        </w:rPr>
        <w:t>8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kern w:val="0"/>
          <w:sz w:val="32"/>
          <w:szCs w:val="32"/>
          <w:shd w:val="clear" w:color="auto" w:fill="FFFFFF"/>
          <w:lang/>
        </w:rPr>
        <w:t>户鉴定为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kern w:val="0"/>
          <w:sz w:val="32"/>
          <w:szCs w:val="32"/>
          <w:shd w:val="clear" w:color="auto" w:fill="FFFFFF"/>
          <w:lang/>
        </w:rPr>
        <w:t>C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kern w:val="0"/>
          <w:sz w:val="32"/>
          <w:szCs w:val="32"/>
          <w:shd w:val="clear" w:color="auto" w:fill="FFFFFF"/>
          <w:lang/>
        </w:rPr>
        <w:t>级、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kern w:val="0"/>
          <w:sz w:val="32"/>
          <w:szCs w:val="32"/>
          <w:shd w:val="clear" w:color="auto" w:fill="FFFFFF"/>
          <w:lang/>
        </w:rPr>
        <w:t>1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kern w:val="0"/>
          <w:sz w:val="32"/>
          <w:szCs w:val="32"/>
          <w:shd w:val="clear" w:color="auto" w:fill="FFFFFF"/>
          <w:lang/>
        </w:rPr>
        <w:t>户鉴定为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kern w:val="0"/>
          <w:sz w:val="32"/>
          <w:szCs w:val="32"/>
          <w:shd w:val="clear" w:color="auto" w:fill="FFFFFF"/>
          <w:lang/>
        </w:rPr>
        <w:t>D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kern w:val="0"/>
          <w:sz w:val="32"/>
          <w:szCs w:val="32"/>
          <w:shd w:val="clear" w:color="auto" w:fill="FFFFFF"/>
          <w:lang/>
        </w:rPr>
        <w:t>级），无房户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kern w:val="0"/>
          <w:sz w:val="32"/>
          <w:szCs w:val="32"/>
          <w:shd w:val="clear" w:color="auto" w:fill="FFFFFF"/>
          <w:lang/>
        </w:rPr>
        <w:t>12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kern w:val="0"/>
          <w:sz w:val="32"/>
          <w:szCs w:val="32"/>
          <w:shd w:val="clear" w:color="auto" w:fill="FFFFFF"/>
          <w:lang/>
        </w:rPr>
        <w:t>户。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kern w:val="0"/>
          <w:sz w:val="32"/>
          <w:szCs w:val="32"/>
          <w:shd w:val="clear" w:color="auto" w:fill="FFFFFF"/>
          <w:lang/>
        </w:rPr>
        <w:t>6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kern w:val="0"/>
          <w:sz w:val="32"/>
          <w:szCs w:val="32"/>
          <w:shd w:val="clear" w:color="auto" w:fill="FFFFFF"/>
          <w:lang/>
        </w:rPr>
        <w:t>月底完成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kern w:val="0"/>
          <w:sz w:val="32"/>
          <w:szCs w:val="32"/>
          <w:shd w:val="clear" w:color="auto" w:fill="FFFFFF"/>
          <w:lang/>
        </w:rPr>
        <w:t>8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kern w:val="0"/>
          <w:sz w:val="32"/>
          <w:szCs w:val="32"/>
          <w:shd w:val="clear" w:color="auto" w:fill="FFFFFF"/>
          <w:lang/>
        </w:rPr>
        <w:t>户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kern w:val="0"/>
          <w:sz w:val="32"/>
          <w:szCs w:val="32"/>
          <w:shd w:val="clear" w:color="auto" w:fill="FFFFFF"/>
          <w:lang/>
        </w:rPr>
        <w:t>C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kern w:val="0"/>
          <w:sz w:val="32"/>
          <w:szCs w:val="32"/>
          <w:shd w:val="clear" w:color="auto" w:fill="FFFFFF"/>
          <w:lang/>
        </w:rPr>
        <w:t>级危房修缮，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kern w:val="0"/>
          <w:sz w:val="32"/>
          <w:szCs w:val="32"/>
          <w:shd w:val="clear" w:color="auto" w:fill="FFFFFF"/>
          <w:lang/>
        </w:rPr>
        <w:t>1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kern w:val="0"/>
          <w:sz w:val="32"/>
          <w:szCs w:val="32"/>
          <w:shd w:val="clear" w:color="auto" w:fill="FFFFFF"/>
          <w:lang/>
        </w:rPr>
        <w:t>户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kern w:val="0"/>
          <w:sz w:val="32"/>
          <w:szCs w:val="32"/>
          <w:shd w:val="clear" w:color="auto" w:fill="FFFFFF"/>
          <w:lang/>
        </w:rPr>
        <w:t>D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kern w:val="0"/>
          <w:sz w:val="32"/>
          <w:szCs w:val="32"/>
          <w:shd w:val="clear" w:color="auto" w:fill="FFFFFF"/>
          <w:lang/>
        </w:rPr>
        <w:t>级危房户拆除。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kern w:val="0"/>
          <w:sz w:val="32"/>
          <w:szCs w:val="32"/>
          <w:shd w:val="clear" w:color="auto" w:fill="FFFFFF"/>
          <w:lang/>
        </w:rPr>
        <w:t>12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kern w:val="0"/>
          <w:sz w:val="32"/>
          <w:szCs w:val="32"/>
          <w:shd w:val="clear" w:color="auto" w:fill="FFFFFF"/>
          <w:lang/>
        </w:rPr>
        <w:t>户无房户及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kern w:val="0"/>
          <w:sz w:val="32"/>
          <w:szCs w:val="32"/>
          <w:shd w:val="clear" w:color="auto" w:fill="FFFFFF"/>
          <w:lang/>
        </w:rPr>
        <w:t>1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kern w:val="0"/>
          <w:sz w:val="32"/>
          <w:szCs w:val="32"/>
          <w:shd w:val="clear" w:color="auto" w:fill="FFFFFF"/>
          <w:lang/>
        </w:rPr>
        <w:lastRenderedPageBreak/>
        <w:t>户危房户中，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kern w:val="0"/>
          <w:sz w:val="32"/>
          <w:szCs w:val="32"/>
          <w:shd w:val="clear" w:color="auto" w:fill="FFFFFF"/>
          <w:lang/>
        </w:rPr>
        <w:t>10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kern w:val="0"/>
          <w:sz w:val="32"/>
          <w:szCs w:val="32"/>
          <w:shd w:val="clear" w:color="auto" w:fill="FFFFFF"/>
          <w:lang/>
        </w:rPr>
        <w:t>户已领取公租房补贴，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kern w:val="0"/>
          <w:sz w:val="32"/>
          <w:szCs w:val="32"/>
          <w:shd w:val="clear" w:color="auto" w:fill="FFFFFF"/>
          <w:lang/>
        </w:rPr>
        <w:t>2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kern w:val="0"/>
          <w:sz w:val="32"/>
          <w:szCs w:val="32"/>
          <w:shd w:val="clear" w:color="auto" w:fill="FFFFFF"/>
          <w:lang/>
        </w:rPr>
        <w:t>户由于长期在外居住投亲靠友，放弃公租房补贴申请。（低保户每平方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kern w:val="0"/>
          <w:sz w:val="32"/>
          <w:szCs w:val="32"/>
          <w:shd w:val="clear" w:color="auto" w:fill="FFFFFF"/>
          <w:lang/>
        </w:rPr>
        <w:t>10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kern w:val="0"/>
          <w:sz w:val="32"/>
          <w:szCs w:val="32"/>
          <w:shd w:val="clear" w:color="auto" w:fill="FFFFFF"/>
          <w:lang/>
        </w:rPr>
        <w:t>元，低边户每平方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kern w:val="0"/>
          <w:sz w:val="32"/>
          <w:szCs w:val="32"/>
          <w:shd w:val="clear" w:color="auto" w:fill="FFFFFF"/>
          <w:lang/>
        </w:rPr>
        <w:t>8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kern w:val="0"/>
          <w:sz w:val="32"/>
          <w:szCs w:val="32"/>
          <w:shd w:val="clear" w:color="auto" w:fill="FFFFFF"/>
          <w:lang/>
        </w:rPr>
        <w:t>元，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kern w:val="0"/>
          <w:sz w:val="32"/>
          <w:szCs w:val="32"/>
          <w:shd w:val="clear" w:color="auto" w:fill="FFFFFF"/>
          <w:lang/>
        </w:rPr>
        <w:t>1-2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kern w:val="0"/>
          <w:sz w:val="32"/>
          <w:szCs w:val="32"/>
          <w:shd w:val="clear" w:color="auto" w:fill="FFFFFF"/>
          <w:lang/>
        </w:rPr>
        <w:t>人可享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kern w:val="0"/>
          <w:sz w:val="32"/>
          <w:szCs w:val="32"/>
          <w:shd w:val="clear" w:color="auto" w:fill="FFFFFF"/>
          <w:lang/>
        </w:rPr>
        <w:t>45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kern w:val="0"/>
          <w:sz w:val="32"/>
          <w:szCs w:val="32"/>
          <w:shd w:val="clear" w:color="auto" w:fill="FFFFFF"/>
          <w:lang/>
        </w:rPr>
        <w:t>平方，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kern w:val="0"/>
          <w:sz w:val="32"/>
          <w:szCs w:val="32"/>
          <w:shd w:val="clear" w:color="auto" w:fill="FFFFFF"/>
          <w:lang/>
        </w:rPr>
        <w:t>3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kern w:val="0"/>
          <w:sz w:val="32"/>
          <w:szCs w:val="32"/>
          <w:shd w:val="clear" w:color="auto" w:fill="FFFFFF"/>
          <w:lang/>
        </w:rPr>
        <w:t>人及以上按人均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kern w:val="0"/>
          <w:sz w:val="32"/>
          <w:szCs w:val="32"/>
          <w:shd w:val="clear" w:color="auto" w:fill="FFFFFF"/>
          <w:lang/>
        </w:rPr>
        <w:t>18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kern w:val="0"/>
          <w:sz w:val="32"/>
          <w:szCs w:val="32"/>
          <w:shd w:val="clear" w:color="auto" w:fill="FFFFFF"/>
          <w:lang/>
        </w:rPr>
        <w:t>平方计算）</w:t>
      </w:r>
    </w:p>
    <w:p w:rsidR="00731B6F" w:rsidRDefault="00A24BE6">
      <w:pPr>
        <w:pStyle w:val="a4"/>
        <w:numPr>
          <w:ilvl w:val="0"/>
          <w:numId w:val="1"/>
        </w:numPr>
        <w:spacing w:line="360" w:lineRule="auto"/>
        <w:ind w:firstLineChars="200" w:firstLine="672"/>
        <w:rPr>
          <w:rFonts w:ascii="华文仿宋" w:eastAsia="华文仿宋" w:hAnsi="华文仿宋" w:cs="华文仿宋"/>
          <w:color w:val="000000" w:themeColor="text1"/>
          <w:spacing w:val="8"/>
          <w:kern w:val="0"/>
          <w:sz w:val="32"/>
          <w:szCs w:val="32"/>
          <w:shd w:val="clear" w:color="auto" w:fill="FFFFFF"/>
          <w:lang/>
        </w:rPr>
      </w:pPr>
      <w:r>
        <w:rPr>
          <w:rFonts w:ascii="华文仿宋" w:eastAsia="华文仿宋" w:hAnsi="华文仿宋" w:cs="华文仿宋" w:hint="eastAsia"/>
          <w:color w:val="000000" w:themeColor="text1"/>
          <w:spacing w:val="8"/>
          <w:kern w:val="0"/>
          <w:sz w:val="32"/>
          <w:szCs w:val="32"/>
          <w:shd w:val="clear" w:color="auto" w:fill="FFFFFF"/>
          <w:lang/>
        </w:rPr>
        <w:t>因病致贫困难群众大排查大清零。</w:t>
      </w:r>
      <w:r>
        <w:rPr>
          <w:rFonts w:ascii="华文仿宋" w:eastAsia="华文仿宋" w:hAnsi="华文仿宋" w:cs="华文仿宋" w:hint="eastAsia"/>
          <w:sz w:val="32"/>
          <w:szCs w:val="32"/>
        </w:rPr>
        <w:t>截止</w:t>
      </w:r>
      <w:r>
        <w:rPr>
          <w:rFonts w:ascii="华文仿宋" w:eastAsia="华文仿宋" w:hAnsi="华文仿宋" w:cs="华文仿宋" w:hint="eastAsia"/>
          <w:sz w:val="32"/>
          <w:szCs w:val="32"/>
        </w:rPr>
        <w:t>2020</w:t>
      </w:r>
      <w:r>
        <w:rPr>
          <w:rFonts w:ascii="华文仿宋" w:eastAsia="华文仿宋" w:hAnsi="华文仿宋" w:cs="华文仿宋" w:hint="eastAsia"/>
          <w:sz w:val="32"/>
          <w:szCs w:val="32"/>
        </w:rPr>
        <w:t>年</w:t>
      </w:r>
      <w:r>
        <w:rPr>
          <w:rFonts w:ascii="华文仿宋" w:eastAsia="华文仿宋" w:hAnsi="华文仿宋" w:cs="华文仿宋" w:hint="eastAsia"/>
          <w:sz w:val="32"/>
          <w:szCs w:val="32"/>
        </w:rPr>
        <w:t>6</w:t>
      </w:r>
      <w:r>
        <w:rPr>
          <w:rFonts w:ascii="华文仿宋" w:eastAsia="华文仿宋" w:hAnsi="华文仿宋" w:cs="华文仿宋" w:hint="eastAsia"/>
          <w:sz w:val="32"/>
          <w:szCs w:val="32"/>
        </w:rPr>
        <w:t>月底，全区贫困人员资助参保人数</w:t>
      </w:r>
      <w:r>
        <w:rPr>
          <w:rFonts w:ascii="华文仿宋" w:eastAsia="华文仿宋" w:hAnsi="华文仿宋" w:cs="华文仿宋" w:hint="eastAsia"/>
          <w:sz w:val="32"/>
          <w:szCs w:val="32"/>
        </w:rPr>
        <w:t>2475</w:t>
      </w:r>
      <w:r>
        <w:rPr>
          <w:rFonts w:ascii="华文仿宋" w:eastAsia="华文仿宋" w:hAnsi="华文仿宋" w:cs="华文仿宋" w:hint="eastAsia"/>
          <w:sz w:val="32"/>
          <w:szCs w:val="32"/>
        </w:rPr>
        <w:t>人，资助参保金额</w:t>
      </w:r>
      <w:r>
        <w:rPr>
          <w:rFonts w:ascii="华文仿宋" w:eastAsia="华文仿宋" w:hAnsi="华文仿宋" w:cs="华文仿宋" w:hint="eastAsia"/>
          <w:sz w:val="32"/>
          <w:szCs w:val="32"/>
        </w:rPr>
        <w:t>118.8</w:t>
      </w:r>
      <w:r>
        <w:rPr>
          <w:rFonts w:ascii="华文仿宋" w:eastAsia="华文仿宋" w:hAnsi="华文仿宋" w:cs="华文仿宋" w:hint="eastAsia"/>
          <w:sz w:val="32"/>
          <w:szCs w:val="32"/>
        </w:rPr>
        <w:t>万元，阶段性完成贫困人员资助参保率达到</w:t>
      </w:r>
      <w:r>
        <w:rPr>
          <w:rFonts w:ascii="华文仿宋" w:eastAsia="华文仿宋" w:hAnsi="华文仿宋" w:cs="华文仿宋" w:hint="eastAsia"/>
          <w:sz w:val="32"/>
          <w:szCs w:val="32"/>
        </w:rPr>
        <w:t>100%</w:t>
      </w:r>
      <w:r>
        <w:rPr>
          <w:rFonts w:ascii="华文仿宋" w:eastAsia="华文仿宋" w:hAnsi="华文仿宋" w:cs="华文仿宋" w:hint="eastAsia"/>
          <w:sz w:val="32"/>
          <w:szCs w:val="32"/>
        </w:rPr>
        <w:t>的任务目标。</w:t>
      </w:r>
      <w:r>
        <w:rPr>
          <w:rFonts w:ascii="华文仿宋" w:eastAsia="华文仿宋" w:hAnsi="华文仿宋" w:cs="华文仿宋" w:hint="eastAsia"/>
          <w:sz w:val="32"/>
          <w:szCs w:val="32"/>
        </w:rPr>
        <w:t>6</w:t>
      </w:r>
      <w:r>
        <w:rPr>
          <w:rFonts w:ascii="华文仿宋" w:eastAsia="华文仿宋" w:hAnsi="华文仿宋" w:cs="华文仿宋" w:hint="eastAsia"/>
          <w:sz w:val="32"/>
          <w:szCs w:val="32"/>
        </w:rPr>
        <w:t>月底完成全区</w:t>
      </w:r>
      <w:r>
        <w:rPr>
          <w:rFonts w:ascii="华文仿宋" w:eastAsia="华文仿宋" w:hAnsi="华文仿宋" w:cs="华文仿宋" w:hint="eastAsia"/>
          <w:sz w:val="32"/>
          <w:szCs w:val="32"/>
        </w:rPr>
        <w:t>2262</w:t>
      </w:r>
      <w:r>
        <w:rPr>
          <w:rFonts w:ascii="华文仿宋" w:eastAsia="华文仿宋" w:hAnsi="华文仿宋" w:cs="华文仿宋" w:hint="eastAsia"/>
          <w:sz w:val="32"/>
          <w:szCs w:val="32"/>
        </w:rPr>
        <w:t>人（因保险连续性，受保人以</w:t>
      </w:r>
      <w:r>
        <w:rPr>
          <w:rFonts w:ascii="华文仿宋" w:eastAsia="华文仿宋" w:hAnsi="华文仿宋" w:cs="华文仿宋" w:hint="eastAsia"/>
          <w:sz w:val="32"/>
          <w:szCs w:val="32"/>
        </w:rPr>
        <w:t>2019</w:t>
      </w:r>
      <w:r>
        <w:rPr>
          <w:rFonts w:ascii="华文仿宋" w:eastAsia="华文仿宋" w:hAnsi="华文仿宋" w:cs="华文仿宋" w:hint="eastAsia"/>
          <w:sz w:val="32"/>
          <w:szCs w:val="32"/>
        </w:rPr>
        <w:t>年底录入国扶系统人员）补充保险签约工作。</w:t>
      </w:r>
      <w:r>
        <w:rPr>
          <w:rFonts w:ascii="华文仿宋" w:eastAsia="华文仿宋" w:hAnsi="华文仿宋" w:cs="华文仿宋" w:hint="eastAsia"/>
          <w:sz w:val="32"/>
          <w:szCs w:val="32"/>
        </w:rPr>
        <w:t>完成低收入农户家庭医生签约</w:t>
      </w:r>
      <w:r>
        <w:rPr>
          <w:rFonts w:ascii="华文仿宋" w:eastAsia="华文仿宋" w:hAnsi="华文仿宋" w:cs="华文仿宋" w:hint="eastAsia"/>
          <w:sz w:val="32"/>
          <w:szCs w:val="32"/>
        </w:rPr>
        <w:t>1770</w:t>
      </w:r>
      <w:r>
        <w:rPr>
          <w:rFonts w:ascii="华文仿宋" w:eastAsia="华文仿宋" w:hAnsi="华文仿宋" w:cs="华文仿宋" w:hint="eastAsia"/>
          <w:sz w:val="32"/>
          <w:szCs w:val="32"/>
        </w:rPr>
        <w:t>人（任务数</w:t>
      </w:r>
      <w:r>
        <w:rPr>
          <w:rFonts w:ascii="华文仿宋" w:eastAsia="华文仿宋" w:hAnsi="华文仿宋" w:cs="华文仿宋" w:hint="eastAsia"/>
          <w:sz w:val="32"/>
          <w:szCs w:val="32"/>
        </w:rPr>
        <w:t>2201</w:t>
      </w:r>
      <w:r>
        <w:rPr>
          <w:rFonts w:ascii="华文仿宋" w:eastAsia="华文仿宋" w:hAnsi="华文仿宋" w:cs="华文仿宋" w:hint="eastAsia"/>
          <w:sz w:val="32"/>
          <w:szCs w:val="32"/>
        </w:rPr>
        <w:t>人），完成率</w:t>
      </w:r>
      <w:r>
        <w:rPr>
          <w:rFonts w:ascii="华文仿宋" w:eastAsia="华文仿宋" w:hAnsi="华文仿宋" w:cs="华文仿宋" w:hint="eastAsia"/>
          <w:sz w:val="32"/>
          <w:szCs w:val="32"/>
        </w:rPr>
        <w:t>80.4%</w:t>
      </w:r>
      <w:r>
        <w:rPr>
          <w:rFonts w:ascii="华文仿宋" w:eastAsia="华文仿宋" w:hAnsi="华文仿宋" w:cs="华文仿宋" w:hint="eastAsia"/>
          <w:sz w:val="32"/>
          <w:szCs w:val="32"/>
        </w:rPr>
        <w:t>。</w:t>
      </w:r>
    </w:p>
    <w:p w:rsidR="00731B6F" w:rsidRDefault="00A24BE6">
      <w:pPr>
        <w:pStyle w:val="a0"/>
        <w:numPr>
          <w:ilvl w:val="0"/>
          <w:numId w:val="1"/>
        </w:numPr>
        <w:spacing w:line="360" w:lineRule="auto"/>
        <w:ind w:firstLineChars="200" w:firstLine="640"/>
        <w:rPr>
          <w:rFonts w:ascii="华文仿宋" w:eastAsia="华文仿宋" w:hAnsi="华文仿宋" w:cs="华文仿宋"/>
          <w:color w:val="000000" w:themeColor="text1"/>
          <w:sz w:val="32"/>
          <w:szCs w:val="32"/>
        </w:rPr>
      </w:pP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可享受未享受社会救助政策对象大排查大清零。民政局牵头、医保局配合开展地毯式大排查，我区无此似情况。下步要加强特殊群体常态探访工作。</w:t>
      </w:r>
    </w:p>
    <w:p w:rsidR="00731B6F" w:rsidRDefault="00A24BE6">
      <w:pPr>
        <w:pStyle w:val="a0"/>
        <w:numPr>
          <w:ilvl w:val="0"/>
          <w:numId w:val="1"/>
        </w:numPr>
        <w:spacing w:line="360" w:lineRule="auto"/>
        <w:ind w:firstLineChars="200" w:firstLine="640"/>
        <w:rPr>
          <w:rFonts w:ascii="华文仿宋" w:eastAsia="华文仿宋" w:hAnsi="华文仿宋" w:cs="华文仿宋"/>
          <w:color w:val="000000" w:themeColor="text1"/>
          <w:sz w:val="32"/>
          <w:szCs w:val="32"/>
        </w:rPr>
      </w:pP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零就业家庭大排查大清零。我区无此类情况，但还要持续开展动态排查，积极</w:t>
      </w: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创造就业机会。</w:t>
      </w:r>
    </w:p>
    <w:p w:rsidR="00731B6F" w:rsidRDefault="00A24BE6" w:rsidP="00A24BE6">
      <w:pPr>
        <w:pStyle w:val="a0"/>
        <w:spacing w:line="360" w:lineRule="auto"/>
        <w:ind w:leftChars="300" w:left="630" w:firstLineChars="0" w:firstLine="0"/>
        <w:rPr>
          <w:rFonts w:ascii="华文仿宋" w:eastAsia="华文仿宋" w:hAnsi="华文仿宋" w:cs="华文仿宋"/>
          <w:b/>
          <w:bCs/>
          <w:color w:val="000000" w:themeColor="text1"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bCs/>
          <w:color w:val="000000" w:themeColor="text1"/>
          <w:sz w:val="32"/>
          <w:szCs w:val="32"/>
        </w:rPr>
        <w:t>（三）扶贫结对帮扶“一户一策一干部”工作</w:t>
      </w:r>
    </w:p>
    <w:p w:rsidR="00731B6F" w:rsidRDefault="00A24BE6">
      <w:pPr>
        <w:pStyle w:val="CharCharCharCharCharChar3CharCharCharCharCharCharChar"/>
        <w:spacing w:line="360" w:lineRule="auto"/>
        <w:ind w:rightChars="-159" w:right="-334" w:firstLineChars="200" w:firstLine="640"/>
        <w:jc w:val="left"/>
        <w:outlineLvl w:val="2"/>
        <w:rPr>
          <w:rFonts w:ascii="华文仿宋" w:eastAsia="华文仿宋" w:hAnsi="华文仿宋" w:cs="华文仿宋"/>
          <w:color w:val="000000" w:themeColor="text1"/>
          <w:sz w:val="32"/>
        </w:rPr>
      </w:pPr>
      <w:r>
        <w:rPr>
          <w:rFonts w:ascii="华文仿宋" w:eastAsia="华文仿宋" w:hAnsi="华文仿宋" w:cs="华文仿宋" w:hint="eastAsia"/>
          <w:color w:val="000000" w:themeColor="text1"/>
          <w:sz w:val="32"/>
        </w:rPr>
        <w:t>五月份启动新一轮扶贫结对帮扶干部调整，</w:t>
      </w:r>
      <w:r>
        <w:rPr>
          <w:rFonts w:ascii="华文仿宋" w:eastAsia="华文仿宋" w:hAnsi="华文仿宋" w:cs="华文仿宋" w:hint="eastAsia"/>
          <w:color w:val="000000" w:themeColor="text1"/>
          <w:sz w:val="32"/>
        </w:rPr>
        <w:t>创新扶贫干部结对帮扶机制，</w:t>
      </w:r>
      <w:r>
        <w:rPr>
          <w:rFonts w:ascii="华文仿宋" w:eastAsia="华文仿宋" w:hAnsi="华文仿宋" w:cs="华文仿宋" w:hint="eastAsia"/>
          <w:color w:val="000000" w:themeColor="text1"/>
          <w:sz w:val="32"/>
        </w:rPr>
        <w:t>印发了《</w:t>
      </w:r>
      <w:r>
        <w:rPr>
          <w:rFonts w:ascii="华文仿宋" w:eastAsia="华文仿宋" w:hAnsi="华文仿宋" w:cs="华文仿宋" w:hint="eastAsia"/>
          <w:color w:val="000000" w:themeColor="text1"/>
          <w:sz w:val="32"/>
        </w:rPr>
        <w:t>关于强化组织引领助力低收入农户脱贫的通知</w:t>
      </w:r>
      <w:r>
        <w:rPr>
          <w:rFonts w:ascii="华文仿宋" w:eastAsia="华文仿宋" w:hAnsi="华文仿宋" w:cs="华文仿宋" w:hint="eastAsia"/>
          <w:color w:val="000000" w:themeColor="text1"/>
          <w:sz w:val="32"/>
        </w:rPr>
        <w:t>》（</w:t>
      </w:r>
      <w:r>
        <w:rPr>
          <w:rFonts w:ascii="华文仿宋" w:eastAsia="华文仿宋" w:hAnsi="华文仿宋" w:cs="华文仿宋" w:hint="eastAsia"/>
          <w:color w:val="000000" w:themeColor="text1"/>
          <w:sz w:val="32"/>
        </w:rPr>
        <w:t>洞扶组〔</w:t>
      </w:r>
      <w:r>
        <w:rPr>
          <w:rFonts w:ascii="华文仿宋" w:eastAsia="华文仿宋" w:hAnsi="华文仿宋" w:cs="华文仿宋" w:hint="eastAsia"/>
          <w:color w:val="000000" w:themeColor="text1"/>
          <w:sz w:val="32"/>
        </w:rPr>
        <w:t>2020</w:t>
      </w:r>
      <w:r>
        <w:rPr>
          <w:rFonts w:ascii="华文仿宋" w:eastAsia="华文仿宋" w:hAnsi="华文仿宋" w:cs="华文仿宋" w:hint="eastAsia"/>
          <w:color w:val="000000" w:themeColor="text1"/>
          <w:sz w:val="32"/>
        </w:rPr>
        <w:t>〕</w:t>
      </w:r>
      <w:r>
        <w:rPr>
          <w:rFonts w:ascii="华文仿宋" w:eastAsia="华文仿宋" w:hAnsi="华文仿宋" w:cs="华文仿宋" w:hint="eastAsia"/>
          <w:color w:val="000000" w:themeColor="text1"/>
          <w:sz w:val="32"/>
        </w:rPr>
        <w:t>3</w:t>
      </w:r>
      <w:r>
        <w:rPr>
          <w:rFonts w:ascii="华文仿宋" w:eastAsia="华文仿宋" w:hAnsi="华文仿宋" w:cs="华文仿宋" w:hint="eastAsia"/>
          <w:color w:val="000000" w:themeColor="text1"/>
          <w:sz w:val="32"/>
        </w:rPr>
        <w:t>号</w:t>
      </w:r>
      <w:r>
        <w:rPr>
          <w:rFonts w:ascii="华文仿宋" w:eastAsia="华文仿宋" w:hAnsi="华文仿宋" w:cs="华文仿宋" w:hint="eastAsia"/>
          <w:color w:val="000000" w:themeColor="text1"/>
          <w:sz w:val="32"/>
        </w:rPr>
        <w:t>），</w:t>
      </w:r>
      <w:r>
        <w:rPr>
          <w:rFonts w:ascii="华文仿宋" w:eastAsia="华文仿宋" w:hAnsi="华文仿宋" w:cs="华文仿宋" w:hint="eastAsia"/>
          <w:color w:val="000000" w:themeColor="text1"/>
          <w:sz w:val="32"/>
        </w:rPr>
        <w:t>将“两地双评议”、“千名干部联千村”与“精准扶贫五个一”（</w:t>
      </w:r>
      <w:r>
        <w:rPr>
          <w:rFonts w:ascii="华文仿宋" w:eastAsia="华文仿宋" w:hAnsi="华文仿宋" w:cs="华文仿宋" w:hint="eastAsia"/>
          <w:color w:val="000000" w:themeColor="text1"/>
          <w:sz w:val="32"/>
          <w:shd w:val="clear" w:color="auto" w:fill="FFFFFF"/>
        </w:rPr>
        <w:t>发展生产脱贫一批</w:t>
      </w:r>
      <w:r>
        <w:rPr>
          <w:rFonts w:ascii="华文仿宋" w:eastAsia="华文仿宋" w:hAnsi="华文仿宋" w:cs="华文仿宋" w:hint="eastAsia"/>
          <w:color w:val="000000" w:themeColor="text1"/>
          <w:sz w:val="32"/>
          <w:shd w:val="clear" w:color="auto" w:fill="FFFFFF"/>
        </w:rPr>
        <w:t>;</w:t>
      </w:r>
      <w:r>
        <w:rPr>
          <w:rFonts w:ascii="华文仿宋" w:eastAsia="华文仿宋" w:hAnsi="华文仿宋" w:cs="华文仿宋" w:hint="eastAsia"/>
          <w:color w:val="000000" w:themeColor="text1"/>
          <w:sz w:val="32"/>
          <w:shd w:val="clear" w:color="auto" w:fill="FFFFFF"/>
        </w:rPr>
        <w:t>转移就业脱贫一批</w:t>
      </w:r>
      <w:r>
        <w:rPr>
          <w:rFonts w:ascii="华文仿宋" w:eastAsia="华文仿宋" w:hAnsi="华文仿宋" w:cs="华文仿宋" w:hint="eastAsia"/>
          <w:color w:val="000000" w:themeColor="text1"/>
          <w:sz w:val="32"/>
          <w:shd w:val="clear" w:color="auto" w:fill="FFFFFF"/>
        </w:rPr>
        <w:t>;</w:t>
      </w:r>
      <w:r>
        <w:rPr>
          <w:rFonts w:ascii="华文仿宋" w:eastAsia="华文仿宋" w:hAnsi="华文仿宋" w:cs="华文仿宋" w:hint="eastAsia"/>
          <w:color w:val="000000" w:themeColor="text1"/>
          <w:sz w:val="32"/>
          <w:shd w:val="clear" w:color="auto" w:fill="FFFFFF"/>
        </w:rPr>
        <w:t>生态补偿脱贫一批</w:t>
      </w:r>
      <w:r>
        <w:rPr>
          <w:rFonts w:ascii="华文仿宋" w:eastAsia="华文仿宋" w:hAnsi="华文仿宋" w:cs="华文仿宋" w:hint="eastAsia"/>
          <w:color w:val="000000" w:themeColor="text1"/>
          <w:sz w:val="32"/>
          <w:shd w:val="clear" w:color="auto" w:fill="FFFFFF"/>
        </w:rPr>
        <w:t>;</w:t>
      </w:r>
      <w:r>
        <w:rPr>
          <w:rFonts w:ascii="华文仿宋" w:eastAsia="华文仿宋" w:hAnsi="华文仿宋" w:cs="华文仿宋" w:hint="eastAsia"/>
          <w:color w:val="000000" w:themeColor="text1"/>
          <w:sz w:val="32"/>
          <w:shd w:val="clear" w:color="auto" w:fill="FFFFFF"/>
        </w:rPr>
        <w:t>发展教育脱贫一批</w:t>
      </w:r>
      <w:r>
        <w:rPr>
          <w:rFonts w:ascii="华文仿宋" w:eastAsia="华文仿宋" w:hAnsi="华文仿宋" w:cs="华文仿宋" w:hint="eastAsia"/>
          <w:color w:val="000000" w:themeColor="text1"/>
          <w:sz w:val="32"/>
          <w:shd w:val="clear" w:color="auto" w:fill="FFFFFF"/>
        </w:rPr>
        <w:t>;</w:t>
      </w:r>
      <w:r>
        <w:rPr>
          <w:rFonts w:ascii="华文仿宋" w:eastAsia="华文仿宋" w:hAnsi="华文仿宋" w:cs="华文仿宋" w:hint="eastAsia"/>
          <w:color w:val="000000" w:themeColor="text1"/>
          <w:sz w:val="32"/>
          <w:shd w:val="clear" w:color="auto" w:fill="FFFFFF"/>
        </w:rPr>
        <w:t>政策兜底脱贫一批</w:t>
      </w:r>
      <w:r>
        <w:rPr>
          <w:rFonts w:ascii="华文仿宋" w:eastAsia="华文仿宋" w:hAnsi="华文仿宋" w:cs="华文仿宋" w:hint="eastAsia"/>
          <w:color w:val="000000" w:themeColor="text1"/>
          <w:sz w:val="32"/>
        </w:rPr>
        <w:t>）三项机制巧妙结合，落实</w:t>
      </w:r>
      <w:r>
        <w:rPr>
          <w:rFonts w:ascii="华文仿宋" w:eastAsia="华文仿宋" w:hAnsi="华文仿宋" w:cs="华文仿宋" w:hint="eastAsia"/>
          <w:color w:val="000000" w:themeColor="text1"/>
          <w:sz w:val="32"/>
        </w:rPr>
        <w:t>机关事业单位党支部结</w:t>
      </w:r>
      <w:r>
        <w:rPr>
          <w:rFonts w:ascii="华文仿宋" w:eastAsia="华文仿宋" w:hAnsi="华文仿宋" w:cs="华文仿宋" w:hint="eastAsia"/>
          <w:color w:val="000000" w:themeColor="text1"/>
          <w:sz w:val="32"/>
        </w:rPr>
        <w:lastRenderedPageBreak/>
        <w:t>对帮扶农村困难群户</w:t>
      </w:r>
      <w:r>
        <w:rPr>
          <w:rFonts w:ascii="华文仿宋" w:eastAsia="华文仿宋" w:hAnsi="华文仿宋" w:cs="华文仿宋" w:hint="eastAsia"/>
          <w:color w:val="000000" w:themeColor="text1"/>
          <w:sz w:val="32"/>
        </w:rPr>
        <w:t>97</w:t>
      </w:r>
      <w:r>
        <w:rPr>
          <w:rFonts w:ascii="华文仿宋" w:eastAsia="华文仿宋" w:hAnsi="华文仿宋" w:cs="华文仿宋" w:hint="eastAsia"/>
          <w:color w:val="000000" w:themeColor="text1"/>
          <w:sz w:val="32"/>
        </w:rPr>
        <w:t>户，</w:t>
      </w:r>
      <w:r>
        <w:rPr>
          <w:rFonts w:ascii="华文仿宋" w:eastAsia="华文仿宋" w:hAnsi="华文仿宋" w:cs="华文仿宋" w:hint="eastAsia"/>
          <w:color w:val="000000" w:themeColor="text1"/>
          <w:sz w:val="32"/>
        </w:rPr>
        <w:t>机关干部</w:t>
      </w:r>
      <w:r>
        <w:rPr>
          <w:rFonts w:ascii="华文仿宋" w:eastAsia="华文仿宋" w:hAnsi="华文仿宋" w:cs="华文仿宋" w:hint="eastAsia"/>
          <w:color w:val="000000" w:themeColor="text1"/>
          <w:sz w:val="32"/>
        </w:rPr>
        <w:t>890</w:t>
      </w:r>
      <w:r>
        <w:rPr>
          <w:rFonts w:ascii="华文仿宋" w:eastAsia="华文仿宋" w:hAnsi="华文仿宋" w:cs="华文仿宋" w:hint="eastAsia"/>
          <w:color w:val="000000" w:themeColor="text1"/>
          <w:sz w:val="32"/>
        </w:rPr>
        <w:t>人，结对帮扶</w:t>
      </w:r>
      <w:r>
        <w:rPr>
          <w:rFonts w:ascii="华文仿宋" w:eastAsia="华文仿宋" w:hAnsi="华文仿宋" w:cs="华文仿宋" w:hint="eastAsia"/>
          <w:color w:val="000000" w:themeColor="text1"/>
          <w:sz w:val="32"/>
        </w:rPr>
        <w:t>1189</w:t>
      </w:r>
      <w:r>
        <w:rPr>
          <w:rFonts w:ascii="华文仿宋" w:eastAsia="华文仿宋" w:hAnsi="华文仿宋" w:cs="华文仿宋" w:hint="eastAsia"/>
          <w:color w:val="000000" w:themeColor="text1"/>
          <w:sz w:val="32"/>
        </w:rPr>
        <w:t>户</w:t>
      </w:r>
      <w:r>
        <w:rPr>
          <w:rFonts w:ascii="华文仿宋" w:eastAsia="华文仿宋" w:hAnsi="华文仿宋" w:cs="华文仿宋" w:hint="eastAsia"/>
          <w:color w:val="000000" w:themeColor="text1"/>
          <w:sz w:val="32"/>
        </w:rPr>
        <w:t>2020</w:t>
      </w:r>
      <w:r>
        <w:rPr>
          <w:rFonts w:ascii="华文仿宋" w:eastAsia="华文仿宋" w:hAnsi="华文仿宋" w:cs="华文仿宋" w:hint="eastAsia"/>
          <w:color w:val="000000" w:themeColor="text1"/>
          <w:sz w:val="32"/>
        </w:rPr>
        <w:t>人。严格按照《关于扶贫结对帮扶“一户一策一干部”工作基本要求的指导意见》，灵活采取“一对一”“一对多”等挂钩形式，确保每一户建档立卡低收入农户都有一名结对帮扶干部，实现低收入农户挂钩结对“全覆盖”。</w:t>
      </w:r>
    </w:p>
    <w:p w:rsidR="00731B6F" w:rsidRDefault="00A24BE6" w:rsidP="00A24BE6">
      <w:pPr>
        <w:pStyle w:val="a0"/>
        <w:spacing w:line="360" w:lineRule="auto"/>
        <w:ind w:leftChars="300" w:left="630" w:firstLineChars="0" w:firstLine="0"/>
        <w:rPr>
          <w:rFonts w:ascii="华文仿宋" w:eastAsia="华文仿宋" w:hAnsi="华文仿宋" w:cs="华文仿宋"/>
          <w:b/>
          <w:bCs/>
          <w:color w:val="000000" w:themeColor="text1"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bCs/>
          <w:color w:val="000000" w:themeColor="text1"/>
          <w:sz w:val="32"/>
          <w:szCs w:val="32"/>
        </w:rPr>
        <w:t>（四）扶贫产业开发和就业情况</w:t>
      </w:r>
    </w:p>
    <w:p w:rsidR="00731B6F" w:rsidRDefault="00A24BE6">
      <w:pPr>
        <w:pStyle w:val="a0"/>
        <w:spacing w:line="360" w:lineRule="auto"/>
        <w:ind w:firstLineChars="200" w:firstLine="640"/>
        <w:rPr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一是完善扶贫产业开发项目库。经过调研梳理，共储备扶贫开发项目</w:t>
      </w:r>
      <w:r>
        <w:rPr>
          <w:rFonts w:ascii="华文仿宋" w:eastAsia="华文仿宋" w:hAnsi="华文仿宋" w:cs="华文仿宋" w:hint="eastAsia"/>
          <w:sz w:val="32"/>
          <w:szCs w:val="32"/>
        </w:rPr>
        <w:t>36</w:t>
      </w:r>
      <w:r>
        <w:rPr>
          <w:rFonts w:ascii="华文仿宋" w:eastAsia="华文仿宋" w:hAnsi="华文仿宋" w:cs="华文仿宋" w:hint="eastAsia"/>
          <w:sz w:val="32"/>
          <w:szCs w:val="32"/>
        </w:rPr>
        <w:t>个，</w:t>
      </w:r>
      <w:r>
        <w:rPr>
          <w:rFonts w:ascii="华文仿宋" w:eastAsia="华文仿宋" w:hAnsi="华文仿宋" w:cs="华文仿宋" w:hint="eastAsia"/>
          <w:sz w:val="32"/>
          <w:szCs w:val="32"/>
        </w:rPr>
        <w:t>已在建项目</w:t>
      </w:r>
      <w:r>
        <w:rPr>
          <w:rFonts w:ascii="华文仿宋" w:eastAsia="华文仿宋" w:hAnsi="华文仿宋" w:cs="华文仿宋" w:hint="eastAsia"/>
          <w:sz w:val="32"/>
          <w:szCs w:val="32"/>
        </w:rPr>
        <w:t>8</w:t>
      </w:r>
      <w:r>
        <w:rPr>
          <w:rFonts w:ascii="华文仿宋" w:eastAsia="华文仿宋" w:hAnsi="华文仿宋" w:cs="华文仿宋" w:hint="eastAsia"/>
          <w:sz w:val="32"/>
          <w:szCs w:val="32"/>
        </w:rPr>
        <w:t>个</w:t>
      </w:r>
      <w:r>
        <w:rPr>
          <w:rFonts w:ascii="华文仿宋" w:eastAsia="华文仿宋" w:hAnsi="华文仿宋" w:cs="华文仿宋" w:hint="eastAsia"/>
          <w:sz w:val="32"/>
          <w:szCs w:val="32"/>
        </w:rPr>
        <w:t>：北岙街道小朴村星光帐篷、</w:t>
      </w:r>
      <w:r>
        <w:rPr>
          <w:rFonts w:ascii="华文仿宋" w:eastAsia="华文仿宋" w:hAnsi="华文仿宋" w:cs="华文仿宋" w:hint="eastAsia"/>
          <w:sz w:val="32"/>
          <w:szCs w:val="32"/>
        </w:rPr>
        <w:t>柴岙</w:t>
      </w:r>
      <w:r>
        <w:rPr>
          <w:rFonts w:ascii="华文仿宋" w:eastAsia="华文仿宋" w:hAnsi="华文仿宋" w:cs="华文仿宋" w:hint="eastAsia"/>
          <w:sz w:val="32"/>
          <w:szCs w:val="32"/>
        </w:rPr>
        <w:t>村来料加工；大门镇沙枫港村姜黄种植基地配套设施建设、大荆村特美仕来料加工；</w:t>
      </w:r>
      <w:r>
        <w:rPr>
          <w:rFonts w:ascii="华文仿宋" w:eastAsia="华文仿宋" w:hAnsi="华文仿宋" w:cs="华文仿宋" w:hint="eastAsia"/>
          <w:sz w:val="32"/>
          <w:szCs w:val="32"/>
        </w:rPr>
        <w:t>元觉街道金源河道养殖、元觉街道来料加工、“老供销扶贫”超市；鹿西乡渔具房项目建设项目。</w:t>
      </w:r>
      <w:r>
        <w:rPr>
          <w:rFonts w:ascii="华文仿宋" w:eastAsia="华文仿宋" w:hAnsi="华文仿宋" w:cs="华文仿宋" w:hint="eastAsia"/>
          <w:sz w:val="32"/>
          <w:szCs w:val="32"/>
        </w:rPr>
        <w:t>二是</w:t>
      </w:r>
      <w:r>
        <w:rPr>
          <w:rFonts w:ascii="华文仿宋" w:eastAsia="华文仿宋" w:hAnsi="华文仿宋" w:cs="华文仿宋" w:hint="eastAsia"/>
          <w:sz w:val="32"/>
          <w:szCs w:val="32"/>
        </w:rPr>
        <w:t>助推低收入农户就业。</w:t>
      </w:r>
      <w:r>
        <w:rPr>
          <w:rFonts w:ascii="华文仿宋" w:eastAsia="华文仿宋" w:hAnsi="华文仿宋" w:cs="华文仿宋" w:hint="eastAsia"/>
          <w:sz w:val="32"/>
          <w:szCs w:val="32"/>
        </w:rPr>
        <w:t>我区已完成</w:t>
      </w:r>
      <w:r>
        <w:rPr>
          <w:rFonts w:ascii="华文仿宋" w:eastAsia="华文仿宋" w:hAnsi="华文仿宋" w:cs="华文仿宋" w:hint="eastAsia"/>
          <w:sz w:val="32"/>
          <w:szCs w:val="32"/>
        </w:rPr>
        <w:t>218</w:t>
      </w:r>
      <w:r>
        <w:rPr>
          <w:rFonts w:ascii="华文仿宋" w:eastAsia="华文仿宋" w:hAnsi="华文仿宋" w:cs="华文仿宋" w:hint="eastAsia"/>
          <w:sz w:val="32"/>
          <w:szCs w:val="32"/>
        </w:rPr>
        <w:t>户折股量化帮扶增收任务，其中公益性岗位</w:t>
      </w:r>
      <w:r>
        <w:rPr>
          <w:rFonts w:ascii="华文仿宋" w:eastAsia="华文仿宋" w:hAnsi="华文仿宋" w:cs="华文仿宋" w:hint="eastAsia"/>
          <w:sz w:val="32"/>
          <w:szCs w:val="32"/>
        </w:rPr>
        <w:t>23</w:t>
      </w:r>
      <w:r>
        <w:rPr>
          <w:rFonts w:ascii="华文仿宋" w:eastAsia="华文仿宋" w:hAnsi="华文仿宋" w:cs="华文仿宋" w:hint="eastAsia"/>
          <w:sz w:val="32"/>
          <w:szCs w:val="32"/>
        </w:rPr>
        <w:t>户，其他就业</w:t>
      </w:r>
      <w:r>
        <w:rPr>
          <w:rFonts w:ascii="华文仿宋" w:eastAsia="华文仿宋" w:hAnsi="华文仿宋" w:cs="华文仿宋" w:hint="eastAsia"/>
          <w:sz w:val="32"/>
          <w:szCs w:val="32"/>
        </w:rPr>
        <w:t>141</w:t>
      </w:r>
      <w:r>
        <w:rPr>
          <w:rFonts w:ascii="华文仿宋" w:eastAsia="华文仿宋" w:hAnsi="华文仿宋" w:cs="华文仿宋" w:hint="eastAsia"/>
          <w:sz w:val="32"/>
          <w:szCs w:val="32"/>
        </w:rPr>
        <w:t>户，其他帮扶</w:t>
      </w:r>
      <w:r>
        <w:rPr>
          <w:rFonts w:ascii="华文仿宋" w:eastAsia="华文仿宋" w:hAnsi="华文仿宋" w:cs="华文仿宋" w:hint="eastAsia"/>
          <w:sz w:val="32"/>
          <w:szCs w:val="32"/>
        </w:rPr>
        <w:t>29</w:t>
      </w:r>
      <w:r>
        <w:rPr>
          <w:rFonts w:ascii="华文仿宋" w:eastAsia="华文仿宋" w:hAnsi="华文仿宋" w:cs="华文仿宋" w:hint="eastAsia"/>
          <w:sz w:val="32"/>
          <w:szCs w:val="32"/>
        </w:rPr>
        <w:t>户，光伏增收</w:t>
      </w:r>
      <w:r>
        <w:rPr>
          <w:rFonts w:ascii="华文仿宋" w:eastAsia="华文仿宋" w:hAnsi="华文仿宋" w:cs="华文仿宋" w:hint="eastAsia"/>
          <w:sz w:val="32"/>
          <w:szCs w:val="32"/>
        </w:rPr>
        <w:t>24</w:t>
      </w:r>
      <w:r>
        <w:rPr>
          <w:rFonts w:ascii="华文仿宋" w:eastAsia="华文仿宋" w:hAnsi="华文仿宋" w:cs="华文仿宋" w:hint="eastAsia"/>
          <w:sz w:val="32"/>
          <w:szCs w:val="32"/>
        </w:rPr>
        <w:t>户，创业</w:t>
      </w:r>
      <w:r>
        <w:rPr>
          <w:rFonts w:ascii="华文仿宋" w:eastAsia="华文仿宋" w:hAnsi="华文仿宋" w:cs="华文仿宋" w:hint="eastAsia"/>
          <w:sz w:val="32"/>
          <w:szCs w:val="32"/>
        </w:rPr>
        <w:t>1</w:t>
      </w:r>
      <w:r>
        <w:rPr>
          <w:rFonts w:ascii="华文仿宋" w:eastAsia="华文仿宋" w:hAnsi="华文仿宋" w:cs="华文仿宋" w:hint="eastAsia"/>
          <w:sz w:val="32"/>
          <w:szCs w:val="32"/>
        </w:rPr>
        <w:t>户，已完成年度任务的</w:t>
      </w:r>
      <w:r>
        <w:rPr>
          <w:rFonts w:ascii="华文仿宋" w:eastAsia="华文仿宋" w:hAnsi="华文仿宋" w:cs="华文仿宋" w:hint="eastAsia"/>
          <w:sz w:val="32"/>
          <w:szCs w:val="32"/>
        </w:rPr>
        <w:t>100%</w:t>
      </w:r>
      <w:r>
        <w:rPr>
          <w:rFonts w:ascii="华文仿宋" w:eastAsia="华文仿宋" w:hAnsi="华文仿宋" w:cs="华文仿宋" w:hint="eastAsia"/>
          <w:sz w:val="32"/>
          <w:szCs w:val="32"/>
        </w:rPr>
        <w:t>，以上均实现低收入农户户均年增收</w:t>
      </w:r>
      <w:r>
        <w:rPr>
          <w:rFonts w:ascii="华文仿宋" w:eastAsia="华文仿宋" w:hAnsi="华文仿宋" w:cs="华文仿宋" w:hint="eastAsia"/>
          <w:sz w:val="32"/>
          <w:szCs w:val="32"/>
        </w:rPr>
        <w:t>2000</w:t>
      </w:r>
      <w:r>
        <w:rPr>
          <w:rFonts w:ascii="华文仿宋" w:eastAsia="华文仿宋" w:hAnsi="华文仿宋" w:cs="华文仿宋" w:hint="eastAsia"/>
          <w:sz w:val="32"/>
          <w:szCs w:val="32"/>
        </w:rPr>
        <w:t>元以上，确保</w:t>
      </w:r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>11</w:t>
      </w:r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>月完成低收入农户人均可支配收入增长率</w:t>
      </w:r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>12%</w:t>
      </w:r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>以上。</w:t>
      </w:r>
    </w:p>
    <w:p w:rsidR="00731B6F" w:rsidRDefault="00A24BE6" w:rsidP="00A24BE6">
      <w:pPr>
        <w:spacing w:line="360" w:lineRule="auto"/>
        <w:ind w:firstLineChars="200" w:firstLine="640"/>
        <w:outlineLvl w:val="0"/>
        <w:rPr>
          <w:rStyle w:val="NormalCharacter"/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</w:rPr>
        <w:t>二、存在的问题</w:t>
      </w:r>
    </w:p>
    <w:p w:rsidR="00731B6F" w:rsidRDefault="00A24BE6">
      <w:pPr>
        <w:widowControl/>
        <w:spacing w:line="360" w:lineRule="auto"/>
        <w:ind w:firstLine="640"/>
        <w:outlineLvl w:val="2"/>
        <w:rPr>
          <w:rStyle w:val="NormalCharacter"/>
          <w:rFonts w:ascii="华文仿宋" w:eastAsia="华文仿宋" w:hAnsi="华文仿宋" w:cs="华文仿宋"/>
          <w:color w:val="000000" w:themeColor="text1"/>
          <w:sz w:val="32"/>
          <w:szCs w:val="32"/>
        </w:rPr>
      </w:pPr>
      <w:r>
        <w:rPr>
          <w:rStyle w:val="NormalCharacter"/>
          <w:rFonts w:ascii="华文仿宋" w:eastAsia="华文仿宋" w:hAnsi="华文仿宋" w:cs="华文仿宋" w:hint="eastAsia"/>
          <w:b/>
          <w:bCs/>
          <w:color w:val="000000" w:themeColor="text1"/>
          <w:sz w:val="32"/>
          <w:szCs w:val="32"/>
        </w:rPr>
        <w:t>一是扶贫结对工作落实不到位。</w:t>
      </w:r>
      <w:r>
        <w:rPr>
          <w:rStyle w:val="NormalCharacter"/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“一户一策一干部”工作是今年扶贫重点督查工作，六个乡镇（街道）工作落实不均衡。元觉街道通过建立每月扶贫走访日、“一对一”过堂会、微信交流群等形式，有效督促结对帮扶干部深入掌握低</w:t>
      </w:r>
      <w:r>
        <w:rPr>
          <w:rStyle w:val="NormalCharacter"/>
          <w:rFonts w:ascii="华文仿宋" w:eastAsia="华文仿宋" w:hAnsi="华文仿宋" w:cs="华文仿宋" w:hint="eastAsia"/>
          <w:color w:val="000000" w:themeColor="text1"/>
          <w:sz w:val="32"/>
          <w:szCs w:val="32"/>
        </w:rPr>
        <w:lastRenderedPageBreak/>
        <w:t>收入农户生产、生活情况，落实帮扶措施。</w:t>
      </w:r>
      <w:r>
        <w:rPr>
          <w:rStyle w:val="NormalCharacter"/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个别乡镇（街道）只是将该项工作停留在系统填报上，并未真正落实到户到人。</w:t>
      </w:r>
      <w:r>
        <w:rPr>
          <w:rStyle w:val="NormalCharacter"/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大门、北岙仍有出现机关</w:t>
      </w: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  <w:shd w:val="clear" w:color="auto" w:fill="FFFFFF"/>
        </w:rPr>
        <w:t>干部对结对帮扶对象的动态情况不了解、没有帮扶措施。甚至出现个别乡镇街道经村居多次催促也没有实地走访入户的现象。</w:t>
      </w:r>
    </w:p>
    <w:p w:rsidR="00731B6F" w:rsidRDefault="00A24BE6">
      <w:pPr>
        <w:widowControl/>
        <w:snapToGrid w:val="0"/>
        <w:spacing w:line="360" w:lineRule="auto"/>
        <w:ind w:firstLineChars="200" w:firstLine="641"/>
        <w:rPr>
          <w:rStyle w:val="NormalCharacter"/>
          <w:rFonts w:ascii="华文仿宋" w:eastAsia="华文仿宋" w:hAnsi="华文仿宋" w:cs="华文仿宋"/>
          <w:color w:val="000000" w:themeColor="text1"/>
          <w:sz w:val="32"/>
          <w:szCs w:val="32"/>
        </w:rPr>
      </w:pPr>
      <w:r>
        <w:rPr>
          <w:rStyle w:val="NormalCharacter"/>
          <w:rFonts w:ascii="华文仿宋" w:eastAsia="华文仿宋" w:hAnsi="华文仿宋" w:cs="华文仿宋" w:hint="eastAsia"/>
          <w:b/>
          <w:bCs/>
          <w:color w:val="000000" w:themeColor="text1"/>
          <w:sz w:val="32"/>
          <w:szCs w:val="32"/>
        </w:rPr>
        <w:t>二是</w:t>
      </w:r>
      <w:r>
        <w:rPr>
          <w:rStyle w:val="NormalCharacter"/>
          <w:rFonts w:ascii="华文仿宋" w:eastAsia="华文仿宋" w:hAnsi="华文仿宋" w:cs="华文仿宋" w:hint="eastAsia"/>
          <w:b/>
          <w:bCs/>
          <w:color w:val="000000" w:themeColor="text1"/>
          <w:sz w:val="32"/>
          <w:szCs w:val="32"/>
        </w:rPr>
        <w:t>扶贫产业项目开发落地难。</w:t>
      </w:r>
      <w:r>
        <w:rPr>
          <w:rStyle w:val="NormalCharacter"/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一是乡镇（街道）、村居对“造血型”扶贫项目谋划不深，扶贫产业开发政</w:t>
      </w:r>
      <w:r>
        <w:rPr>
          <w:rStyle w:val="NormalCharacter"/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策和资金管理解读不透，不能很好的把村集体产业项目与扶贫项目、低收入农户折股量化有机结合起来。二是低收入农户创业基础太差。全区有劳动能力的低收入农户</w:t>
      </w:r>
      <w:r>
        <w:rPr>
          <w:rStyle w:val="NormalCharacter"/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310</w:t>
      </w:r>
      <w:r>
        <w:rPr>
          <w:rStyle w:val="NormalCharacter"/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人，其中有稳定收入的</w:t>
      </w:r>
      <w:r>
        <w:rPr>
          <w:rStyle w:val="NormalCharacter"/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189</w:t>
      </w:r>
      <w:r>
        <w:rPr>
          <w:rStyle w:val="NormalCharacter"/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人（含</w:t>
      </w:r>
      <w:r>
        <w:rPr>
          <w:rStyle w:val="NormalCharacter"/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92</w:t>
      </w:r>
      <w:r>
        <w:rPr>
          <w:rStyle w:val="NormalCharacter"/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人长期在外务工），在家无固定收入的</w:t>
      </w:r>
      <w:r>
        <w:rPr>
          <w:rStyle w:val="NormalCharacter"/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103</w:t>
      </w:r>
      <w:r>
        <w:rPr>
          <w:rStyle w:val="NormalCharacter"/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人，在外的</w:t>
      </w:r>
      <w:r>
        <w:rPr>
          <w:rStyle w:val="NormalCharacter"/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18</w:t>
      </w:r>
      <w:r>
        <w:rPr>
          <w:rStyle w:val="NormalCharacter"/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人。这些低收入农户普遍存在年龄偏大（</w:t>
      </w:r>
      <w:r>
        <w:rPr>
          <w:rStyle w:val="NormalCharacter"/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40</w:t>
      </w:r>
      <w:r>
        <w:rPr>
          <w:rStyle w:val="NormalCharacter"/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岁以上比列较高）、技能水平低，</w:t>
      </w:r>
      <w:r>
        <w:rPr>
          <w:rFonts w:ascii="华文仿宋" w:eastAsia="华文仿宋" w:hAnsi="华文仿宋" w:cs="华文仿宋" w:hint="eastAsia"/>
          <w:sz w:val="32"/>
          <w:szCs w:val="32"/>
        </w:rPr>
        <w:t>求职和培训意愿</w:t>
      </w:r>
      <w:r>
        <w:rPr>
          <w:rFonts w:ascii="华文仿宋" w:eastAsia="华文仿宋" w:hAnsi="华文仿宋" w:cs="华文仿宋" w:hint="eastAsia"/>
          <w:sz w:val="32"/>
          <w:szCs w:val="32"/>
        </w:rPr>
        <w:t>不强，创业难度较大。</w:t>
      </w:r>
    </w:p>
    <w:p w:rsidR="00731B6F" w:rsidRDefault="00A24BE6">
      <w:pPr>
        <w:widowControl/>
        <w:spacing w:line="360" w:lineRule="auto"/>
        <w:ind w:firstLineChars="200" w:firstLine="641"/>
        <w:outlineLvl w:val="2"/>
        <w:rPr>
          <w:rStyle w:val="NormalCharacter"/>
          <w:rFonts w:ascii="华文仿宋" w:eastAsia="华文仿宋" w:hAnsi="华文仿宋" w:cs="华文仿宋"/>
          <w:color w:val="000000" w:themeColor="text1"/>
          <w:sz w:val="32"/>
          <w:szCs w:val="32"/>
        </w:rPr>
      </w:pPr>
      <w:bookmarkStart w:id="0" w:name="_GoBack"/>
      <w:r>
        <w:rPr>
          <w:rStyle w:val="NormalCharacter"/>
          <w:rFonts w:ascii="华文仿宋" w:eastAsia="华文仿宋" w:hAnsi="华文仿宋" w:cs="华文仿宋" w:hint="eastAsia"/>
          <w:b/>
          <w:bCs/>
          <w:color w:val="000000" w:themeColor="text1"/>
          <w:sz w:val="32"/>
          <w:szCs w:val="32"/>
        </w:rPr>
        <w:t>三是部分扶贫项目推进缓慢，资金使用效率不高</w:t>
      </w:r>
      <w:r>
        <w:rPr>
          <w:rFonts w:ascii="华文仿宋" w:eastAsia="华文仿宋" w:hAnsi="华文仿宋" w:cs="华文仿宋" w:hint="eastAsia"/>
          <w:b/>
          <w:bCs/>
          <w:color w:val="000000" w:themeColor="text1"/>
          <w:sz w:val="32"/>
          <w:szCs w:val="32"/>
        </w:rPr>
        <w:t>。</w:t>
      </w:r>
      <w:r>
        <w:rPr>
          <w:rStyle w:val="NormalCharacter"/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如霓屿街道</w:t>
      </w:r>
      <w:r>
        <w:rPr>
          <w:rStyle w:val="NormalCharacter"/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2017</w:t>
      </w:r>
      <w:r>
        <w:rPr>
          <w:rStyle w:val="NormalCharacter"/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年异地搬迁项目</w:t>
      </w:r>
      <w:r>
        <w:rPr>
          <w:rStyle w:val="NormalCharacter"/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140</w:t>
      </w:r>
      <w:r>
        <w:rPr>
          <w:rStyle w:val="NormalCharacter"/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万元；大门镇</w:t>
      </w:r>
      <w:r>
        <w:rPr>
          <w:rStyle w:val="NormalCharacter"/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2018</w:t>
      </w:r>
      <w:r>
        <w:rPr>
          <w:rStyle w:val="NormalCharacter"/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年东屿村异地搬迁配套项目</w:t>
      </w:r>
      <w:r>
        <w:rPr>
          <w:rStyle w:val="NormalCharacter"/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89</w:t>
      </w:r>
      <w:r>
        <w:rPr>
          <w:rStyle w:val="NormalCharacter"/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万，仍有</w:t>
      </w:r>
      <w:r>
        <w:rPr>
          <w:rStyle w:val="NormalCharacter"/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20</w:t>
      </w:r>
      <w:r>
        <w:rPr>
          <w:rStyle w:val="NormalCharacter"/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多万未支付（主要是项目变更未及时上报备案，实施进度停滞，省基层财政资金重点检查进点会上市级反馈通报项目）；北岙街道</w:t>
      </w:r>
      <w:r>
        <w:rPr>
          <w:rStyle w:val="NormalCharacter"/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2019</w:t>
      </w:r>
      <w:r>
        <w:rPr>
          <w:rStyle w:val="NormalCharacter"/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年隔头村桃花谷景观改造工程</w:t>
      </w:r>
      <w:r>
        <w:rPr>
          <w:rStyle w:val="NormalCharacter"/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43.9</w:t>
      </w:r>
      <w:r>
        <w:rPr>
          <w:rStyle w:val="NormalCharacter"/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万元（省基层财政资金重点检查组检查项目）。</w:t>
      </w:r>
    </w:p>
    <w:bookmarkEnd w:id="0"/>
    <w:p w:rsidR="00731B6F" w:rsidRDefault="00A24BE6">
      <w:pPr>
        <w:widowControl/>
        <w:spacing w:line="360" w:lineRule="auto"/>
        <w:ind w:firstLineChars="200" w:firstLine="640"/>
        <w:outlineLvl w:val="2"/>
        <w:rPr>
          <w:rStyle w:val="NormalCharacter"/>
          <w:rFonts w:ascii="黑体" w:eastAsia="黑体" w:hAnsi="黑体"/>
          <w:b/>
          <w:bCs/>
          <w:color w:val="000000" w:themeColor="text1"/>
          <w:sz w:val="32"/>
          <w:szCs w:val="32"/>
        </w:rPr>
      </w:pPr>
      <w:r>
        <w:rPr>
          <w:rStyle w:val="NormalCharacter"/>
          <w:rFonts w:ascii="黑体" w:eastAsia="黑体" w:hAnsi="黑体" w:hint="eastAsia"/>
          <w:color w:val="000000" w:themeColor="text1"/>
          <w:sz w:val="32"/>
          <w:szCs w:val="32"/>
        </w:rPr>
        <w:t>三、</w:t>
      </w:r>
      <w:r>
        <w:rPr>
          <w:rStyle w:val="NormalCharacter"/>
          <w:rFonts w:ascii="黑体" w:eastAsia="黑体" w:hAnsi="黑体" w:hint="eastAsia"/>
          <w:b/>
          <w:bCs/>
          <w:color w:val="000000" w:themeColor="text1"/>
          <w:sz w:val="32"/>
          <w:szCs w:val="32"/>
        </w:rPr>
        <w:t>下一步工作计划</w:t>
      </w:r>
    </w:p>
    <w:p w:rsidR="00731B6F" w:rsidRDefault="00A24BE6">
      <w:pPr>
        <w:spacing w:line="360" w:lineRule="auto"/>
        <w:ind w:firstLineChars="200" w:firstLine="641"/>
        <w:rPr>
          <w:rStyle w:val="NormalCharacter"/>
          <w:rFonts w:ascii="华文仿宋" w:eastAsia="仿宋_GB2312" w:hAnsi="华文仿宋" w:cs="华文仿宋"/>
          <w:color w:val="000000" w:themeColor="text1"/>
          <w:sz w:val="32"/>
          <w:szCs w:val="32"/>
        </w:rPr>
      </w:pPr>
      <w:r>
        <w:rPr>
          <w:rStyle w:val="NormalCharacter"/>
          <w:rFonts w:ascii="华文仿宋" w:eastAsia="华文仿宋" w:hAnsi="华文仿宋" w:cs="华文仿宋" w:hint="eastAsia"/>
          <w:b/>
          <w:bCs/>
          <w:color w:val="000000" w:themeColor="text1"/>
          <w:sz w:val="32"/>
          <w:szCs w:val="32"/>
        </w:rPr>
        <w:lastRenderedPageBreak/>
        <w:t>一是研究制定扶贫开发配套政策。</w:t>
      </w:r>
      <w:r>
        <w:rPr>
          <w:rStyle w:val="NormalCharacter"/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对全区扶贫开发政策进行梳理，重点研究低收入农户住房困难、教育帮扶、医疗保障、产业项目开发扶持、资金使用管理等领域政策的财政支持力度和政策的可行性、针对性，尽快出台《</w:t>
      </w:r>
      <w:r>
        <w:rPr>
          <w:rStyle w:val="NormalCharacter"/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洞头区扶贫开发政策汇编》，</w:t>
      </w:r>
      <w:r>
        <w:rPr>
          <w:rFonts w:ascii="仿宋_GB2312" w:eastAsia="仿宋_GB2312" w:hint="eastAsia"/>
          <w:sz w:val="32"/>
          <w:szCs w:val="32"/>
        </w:rPr>
        <w:t>形成专项扶贫、行业扶贫、社会扶贫的</w:t>
      </w:r>
      <w:r>
        <w:rPr>
          <w:rFonts w:ascii="仿宋_GB2312" w:eastAsia="仿宋_GB2312" w:hint="eastAsia"/>
          <w:sz w:val="32"/>
          <w:szCs w:val="32"/>
        </w:rPr>
        <w:t>强大合力。</w:t>
      </w:r>
    </w:p>
    <w:p w:rsidR="00731B6F" w:rsidRDefault="00A24BE6">
      <w:pPr>
        <w:spacing w:line="360" w:lineRule="auto"/>
        <w:ind w:firstLineChars="200" w:firstLine="641"/>
        <w:jc w:val="left"/>
        <w:rPr>
          <w:rStyle w:val="NormalCharacter"/>
          <w:rFonts w:ascii="华文仿宋" w:eastAsia="华文仿宋" w:hAnsi="华文仿宋" w:cs="华文仿宋"/>
          <w:color w:val="000000" w:themeColor="text1"/>
          <w:sz w:val="32"/>
          <w:szCs w:val="32"/>
        </w:rPr>
      </w:pPr>
      <w:r>
        <w:rPr>
          <w:rStyle w:val="NormalCharacter"/>
          <w:rFonts w:ascii="华文仿宋" w:eastAsia="华文仿宋" w:hAnsi="华文仿宋" w:cs="华文仿宋" w:hint="eastAsia"/>
          <w:b/>
          <w:bCs/>
          <w:color w:val="000000" w:themeColor="text1"/>
          <w:sz w:val="32"/>
          <w:szCs w:val="32"/>
        </w:rPr>
        <w:t>二是做实</w:t>
      </w:r>
      <w:r>
        <w:rPr>
          <w:rFonts w:ascii="华文仿宋" w:eastAsia="华文仿宋" w:hAnsi="华文仿宋" w:cs="华文仿宋" w:hint="eastAsia"/>
          <w:b/>
          <w:bCs/>
          <w:color w:val="000000" w:themeColor="text1"/>
          <w:sz w:val="32"/>
          <w:szCs w:val="32"/>
        </w:rPr>
        <w:t>“一户一策一干部”</w:t>
      </w:r>
      <w:r>
        <w:rPr>
          <w:rStyle w:val="NormalCharacter"/>
          <w:rFonts w:ascii="华文仿宋" w:eastAsia="华文仿宋" w:hAnsi="华文仿宋" w:cs="华文仿宋" w:hint="eastAsia"/>
          <w:b/>
          <w:bCs/>
          <w:color w:val="000000" w:themeColor="text1"/>
          <w:sz w:val="32"/>
          <w:szCs w:val="32"/>
        </w:rPr>
        <w:t>工作。</w:t>
      </w:r>
      <w:r>
        <w:rPr>
          <w:rStyle w:val="NormalCharacter"/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开发洞头区扶贫“小康码”</w:t>
      </w:r>
      <w:r>
        <w:rPr>
          <w:rStyle w:val="NormalCharacter"/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APP</w:t>
      </w:r>
      <w:r>
        <w:rPr>
          <w:rStyle w:val="NormalCharacter"/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，通过数据互联互通，实行“一人一码”赋码管理，可实时查询农户信息、结对帮扶进展情况、资金发放情况、监督管理、数据统计查询等，真正实现“一户一策一干部”具体工作内容精准落实。</w:t>
      </w:r>
    </w:p>
    <w:p w:rsidR="00731B6F" w:rsidRDefault="00A24BE6">
      <w:pPr>
        <w:pStyle w:val="EndnoteText"/>
        <w:spacing w:line="360" w:lineRule="auto"/>
        <w:ind w:firstLineChars="200" w:firstLine="641"/>
        <w:rPr>
          <w:rStyle w:val="NormalCharacter"/>
          <w:rFonts w:ascii="华文仿宋" w:eastAsia="华文仿宋" w:hAnsi="华文仿宋" w:cs="华文仿宋"/>
          <w:color w:val="000000" w:themeColor="text1"/>
          <w:sz w:val="32"/>
          <w:szCs w:val="32"/>
        </w:rPr>
      </w:pPr>
      <w:r>
        <w:rPr>
          <w:rStyle w:val="NormalCharacter"/>
          <w:rFonts w:ascii="华文仿宋" w:eastAsia="华文仿宋" w:hAnsi="华文仿宋" w:cs="华文仿宋" w:hint="eastAsia"/>
          <w:b/>
          <w:bCs/>
          <w:color w:val="000000" w:themeColor="text1"/>
          <w:sz w:val="32"/>
          <w:szCs w:val="32"/>
        </w:rPr>
        <w:t>三是做好巡查督办回头看，加快补齐短板弱项。</w:t>
      </w:r>
      <w:r>
        <w:rPr>
          <w:rStyle w:val="NormalCharacter"/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针对</w:t>
      </w:r>
      <w:r>
        <w:rPr>
          <w:rStyle w:val="NormalCharacter"/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2019-2020</w:t>
      </w:r>
      <w:r>
        <w:rPr>
          <w:rStyle w:val="NormalCharacter"/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多期的巡察、督查、交办等发现的问题再次进行认真剖析，举一反三找准症结和短板（如扶贫主体责任落实不到位、扶贫政策配套不足、产业项目落地困难、教育帮扶不够精准等），剖析整改问题，抓好举措落实。</w:t>
      </w:r>
    </w:p>
    <w:p w:rsidR="00731B6F" w:rsidRDefault="00A24BE6">
      <w:pPr>
        <w:pStyle w:val="EndnoteText"/>
        <w:spacing w:line="360" w:lineRule="auto"/>
        <w:ind w:firstLineChars="200" w:firstLine="641"/>
        <w:rPr>
          <w:rFonts w:ascii="华文仿宋" w:eastAsia="华文仿宋" w:hAnsi="华文仿宋" w:cs="华文仿宋"/>
          <w:color w:val="000000" w:themeColor="text1"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bCs/>
          <w:color w:val="000000" w:themeColor="text1"/>
          <w:sz w:val="32"/>
          <w:szCs w:val="32"/>
        </w:rPr>
        <w:t>四是强化督导提效，确实履行扶贫主体责任。</w:t>
      </w: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要正视扶贫开发工作中存在的问题和短板，建议由区纪委监委牵头，建立脱</w:t>
      </w: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贫攻坚常态化督查机制，强化扶贫</w:t>
      </w: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主体责任落实、</w:t>
      </w: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挂钩结对帮扶、</w:t>
      </w: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产业项目</w:t>
      </w: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开发建设</w:t>
      </w: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、工作指标</w:t>
      </w: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任务、</w:t>
      </w: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资金绩效管理</w:t>
      </w: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等进行重点督查，</w:t>
      </w: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狠抓问题发现和整改，</w:t>
      </w: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  <w:shd w:val="clear" w:color="auto" w:fill="FFFFFF"/>
        </w:rPr>
        <w:t>严格实行一事一追、</w:t>
      </w: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  <w:shd w:val="clear" w:color="auto" w:fill="FFFFFF"/>
        </w:rPr>
        <w:t>随时通报制度，从而</w:t>
      </w: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  <w:shd w:val="clear" w:color="auto" w:fill="FFFFFF"/>
        </w:rPr>
        <w:t>形成强大的工作合力，</w:t>
      </w: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  <w:shd w:val="clear" w:color="auto" w:fill="FFFFFF"/>
        </w:rPr>
        <w:t>确保</w:t>
      </w:r>
      <w:r w:rsidRPr="00A24BE6">
        <w:rPr>
          <w:rFonts w:ascii="华文仿宋" w:eastAsia="华文仿宋" w:hAnsi="华文仿宋" w:cs="华文仿宋" w:hint="eastAsia"/>
          <w:color w:val="000000" w:themeColor="text1"/>
          <w:sz w:val="32"/>
          <w:szCs w:val="32"/>
          <w:shd w:val="clear" w:color="auto" w:fill="FFFFFF"/>
        </w:rPr>
        <w:t>脱贫</w:t>
      </w:r>
      <w:r w:rsidRPr="00A24BE6">
        <w:rPr>
          <w:rFonts w:ascii="华文仿宋" w:eastAsia="华文仿宋" w:hAnsi="华文仿宋" w:cs="华文仿宋" w:hint="eastAsia"/>
          <w:color w:val="000000" w:themeColor="text1"/>
          <w:sz w:val="32"/>
          <w:szCs w:val="32"/>
          <w:shd w:val="clear" w:color="auto" w:fill="FFFFFF"/>
        </w:rPr>
        <w:lastRenderedPageBreak/>
        <w:t>攻坚</w:t>
      </w: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  <w:shd w:val="clear" w:color="auto" w:fill="FFFFFF"/>
        </w:rPr>
        <w:t>工作完美收官。</w:t>
      </w:r>
    </w:p>
    <w:p w:rsidR="00731B6F" w:rsidRDefault="00731B6F"/>
    <w:sectPr w:rsidR="00731B6F" w:rsidSect="00731B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华文仿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18E07"/>
    <w:multiLevelType w:val="singleLevel"/>
    <w:tmpl w:val="5F118E0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1881D13"/>
    <w:rsid w:val="006E2C5B"/>
    <w:rsid w:val="00731B6F"/>
    <w:rsid w:val="00A24BE6"/>
    <w:rsid w:val="15C67F33"/>
    <w:rsid w:val="261A131A"/>
    <w:rsid w:val="263B5689"/>
    <w:rsid w:val="26B456AA"/>
    <w:rsid w:val="2B6005E0"/>
    <w:rsid w:val="32795578"/>
    <w:rsid w:val="33CC2F2D"/>
    <w:rsid w:val="3F860645"/>
    <w:rsid w:val="5CDE1076"/>
    <w:rsid w:val="5D1E1F12"/>
    <w:rsid w:val="5F901629"/>
    <w:rsid w:val="71881D13"/>
    <w:rsid w:val="779E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731B6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731B6F"/>
    <w:pPr>
      <w:ind w:firstLineChars="100" w:firstLine="420"/>
    </w:pPr>
  </w:style>
  <w:style w:type="paragraph" w:styleId="a4">
    <w:name w:val="Body Text"/>
    <w:basedOn w:val="a"/>
    <w:next w:val="a0"/>
    <w:qFormat/>
    <w:rsid w:val="00731B6F"/>
  </w:style>
  <w:style w:type="paragraph" w:customStyle="1" w:styleId="EndnoteText">
    <w:name w:val="EndnoteText"/>
    <w:basedOn w:val="a"/>
    <w:qFormat/>
    <w:rsid w:val="00731B6F"/>
  </w:style>
  <w:style w:type="paragraph" w:customStyle="1" w:styleId="CharCharCharCharCharChar3CharCharCharCharCharCharChar">
    <w:name w:val="Char Char Char Char Char Char3 Char Char Char Char Char Char Char"/>
    <w:basedOn w:val="a"/>
    <w:next w:val="a"/>
    <w:qFormat/>
    <w:rsid w:val="00731B6F"/>
    <w:rPr>
      <w:rFonts w:eastAsia="黑体"/>
      <w:sz w:val="28"/>
      <w:szCs w:val="32"/>
    </w:rPr>
  </w:style>
  <w:style w:type="character" w:customStyle="1" w:styleId="NormalCharacter">
    <w:name w:val="NormalCharacter"/>
    <w:semiHidden/>
    <w:qFormat/>
    <w:rsid w:val="00731B6F"/>
    <w:rPr>
      <w:rFonts w:ascii="Calibri" w:eastAsia="宋体" w:hAnsi="Calibri" w:cs="黑体"/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老王</dc:creator>
  <cp:lastModifiedBy>Administrator</cp:lastModifiedBy>
  <cp:revision>2</cp:revision>
  <dcterms:created xsi:type="dcterms:W3CDTF">2020-09-02T00:36:00Z</dcterms:created>
  <dcterms:modified xsi:type="dcterms:W3CDTF">2022-06-13T00:43:00Z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