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方正小标宋简体"/>
          <w:sz w:val="44"/>
          <w:szCs w:val="44"/>
        </w:rPr>
      </w:pPr>
      <w:r>
        <w:rPr>
          <w:rFonts w:hint="eastAsia" w:ascii="方正小标宋简体" w:hAnsi="方正小标宋简体" w:eastAsia="方正小标宋简体" w:cs="方正小标宋简体"/>
          <w:b w:val="0"/>
          <w:bCs/>
          <w:sz w:val="44"/>
          <w:szCs w:val="44"/>
          <w:lang w:eastAsia="zh-CN"/>
        </w:rPr>
        <w:t>温州市洞头区文化和广电旅游体育局</w:t>
      </w:r>
      <w:r>
        <w:rPr>
          <w:rFonts w:hint="eastAsia" w:ascii="方正小标宋简体" w:hAnsi="方正小标宋简体" w:eastAsia="方正小标宋简体" w:cs="方正小标宋简体"/>
          <w:i w:val="0"/>
          <w:caps w:val="0"/>
          <w:color w:val="auto"/>
          <w:spacing w:val="0"/>
          <w:sz w:val="44"/>
          <w:szCs w:val="44"/>
        </w:rPr>
        <w:t>关于征求</w:t>
      </w:r>
      <w:r>
        <w:rPr>
          <w:rFonts w:hint="eastAsia" w:ascii="方正小标宋简体" w:hAnsi="方正小标宋简体" w:eastAsia="方正小标宋简体" w:cs="方正小标宋简体"/>
          <w:i w:val="0"/>
          <w:caps w:val="0"/>
          <w:color w:val="auto"/>
          <w:spacing w:val="0"/>
          <w:sz w:val="44"/>
          <w:szCs w:val="44"/>
          <w:lang w:eastAsia="zh-CN"/>
        </w:rPr>
        <w:t>《</w:t>
      </w:r>
      <w:r>
        <w:rPr>
          <w:rFonts w:hint="eastAsia" w:ascii="方正小标宋简体" w:hAnsi="黑体" w:eastAsia="方正小标宋简体" w:cs="方正小标宋简体"/>
          <w:sz w:val="44"/>
          <w:szCs w:val="44"/>
          <w:lang w:eastAsia="zh-CN"/>
        </w:rPr>
        <w:t>洞头区</w:t>
      </w:r>
      <w:r>
        <w:rPr>
          <w:rFonts w:hint="eastAsia" w:ascii="方正小标宋简体" w:hAnsi="黑体" w:eastAsia="方正小标宋简体" w:cs="方正小标宋简体"/>
          <w:sz w:val="44"/>
          <w:szCs w:val="44"/>
        </w:rPr>
        <w:t>旅游新业态安全监督</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黑体" w:eastAsia="方正小标宋简体" w:cs="方正小标宋简体"/>
          <w:sz w:val="44"/>
          <w:szCs w:val="44"/>
        </w:rPr>
        <w:t>管理</w:t>
      </w:r>
      <w:r>
        <w:rPr>
          <w:rFonts w:hint="eastAsia" w:ascii="方正小标宋简体" w:hAnsi="黑体" w:eastAsia="方正小标宋简体" w:cs="方正小标宋简体"/>
          <w:sz w:val="44"/>
          <w:szCs w:val="44"/>
          <w:lang w:val="en-US" w:eastAsia="zh-CN"/>
        </w:rPr>
        <w:t>办法</w:t>
      </w:r>
      <w:r>
        <w:rPr>
          <w:rFonts w:hint="eastAsia" w:ascii="方正小标宋简体" w:hAnsi="方正小标宋简体" w:eastAsia="方正小标宋简体" w:cs="方正小标宋简体"/>
          <w:i w:val="0"/>
          <w:caps w:val="0"/>
          <w:color w:val="auto"/>
          <w:spacing w:val="0"/>
          <w:sz w:val="44"/>
          <w:szCs w:val="44"/>
          <w:lang w:eastAsia="zh-CN"/>
        </w:rPr>
        <w:t>》</w:t>
      </w:r>
      <w:r>
        <w:rPr>
          <w:rFonts w:hint="eastAsia" w:ascii="方正小标宋简体" w:hAnsi="方正小标宋简体" w:eastAsia="方正小标宋简体" w:cs="方正小标宋简体"/>
          <w:i w:val="0"/>
          <w:caps w:val="0"/>
          <w:color w:val="auto"/>
          <w:spacing w:val="0"/>
          <w:sz w:val="44"/>
          <w:szCs w:val="44"/>
        </w:rPr>
        <w:t>修改意见的公告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仿宋" w:hAnsi="仿宋" w:eastAsia="仿宋" w:cs="仿宋"/>
          <w:sz w:val="32"/>
          <w:szCs w:val="32"/>
        </w:rPr>
      </w:pP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rPr>
        <w:t>进一步明确旅游新业态安全监管权责，</w:t>
      </w:r>
      <w:r>
        <w:rPr>
          <w:rFonts w:hint="eastAsia" w:ascii="仿宋" w:hAnsi="仿宋" w:eastAsia="仿宋" w:cs="仿宋"/>
          <w:color w:val="auto"/>
          <w:sz w:val="32"/>
          <w:szCs w:val="32"/>
          <w:lang w:val="en-US" w:eastAsia="zh-CN"/>
        </w:rPr>
        <w:t>规范旅游市场秩序，促进</w:t>
      </w:r>
      <w:r>
        <w:rPr>
          <w:rFonts w:hint="eastAsia" w:ascii="仿宋" w:hAnsi="仿宋" w:eastAsia="仿宋" w:cs="仿宋"/>
          <w:color w:val="auto"/>
          <w:sz w:val="32"/>
          <w:szCs w:val="32"/>
        </w:rPr>
        <w:t>我</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文化旅游产业健康发展</w:t>
      </w:r>
      <w:r>
        <w:rPr>
          <w:rFonts w:hint="eastAsia" w:ascii="仿宋" w:hAnsi="仿宋" w:eastAsia="仿宋" w:cs="仿宋"/>
          <w:color w:val="auto"/>
          <w:sz w:val="32"/>
          <w:szCs w:val="32"/>
          <w:lang w:eastAsia="zh-CN"/>
        </w:rPr>
        <w:t>，根据国家和省、市相关法律、法规、政策规定，结合我区实际，</w:t>
      </w:r>
      <w:r>
        <w:rPr>
          <w:rFonts w:hint="eastAsia" w:ascii="仿宋" w:hAnsi="仿宋" w:eastAsia="仿宋" w:cs="仿宋"/>
          <w:i w:val="0"/>
          <w:caps w:val="0"/>
          <w:color w:val="auto"/>
          <w:spacing w:val="0"/>
          <w:kern w:val="0"/>
          <w:sz w:val="32"/>
          <w:szCs w:val="32"/>
          <w:lang w:val="en-US" w:eastAsia="zh-CN" w:bidi="ar"/>
        </w:rPr>
        <w:t>我局草拟了《洞头区旅游新业态安全监督管理办法》（征求意见稿），现公开征求社会各界意见。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lang w:val="en-US" w:eastAsia="zh-CN" w:bidi="ar"/>
        </w:rPr>
        <w:t>欢迎广大市民及机关、团体、企事业单位积极提出意见和建议，并于2021年9月30日前以电子邮件、传真、信函等形式,将意见反馈至温州市洞头区文化和广电旅游体育局办公室。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地址：洞头区北岙街道通港路2号，电话：56723899，传真：</w:t>
      </w:r>
      <w:r>
        <w:rPr>
          <w:rFonts w:hint="eastAsia" w:ascii="仿宋" w:hAnsi="仿宋" w:eastAsia="仿宋" w:cs="仿宋"/>
          <w:i w:val="0"/>
          <w:caps w:val="0"/>
          <w:color w:val="auto"/>
          <w:spacing w:val="0"/>
          <w:sz w:val="32"/>
          <w:szCs w:val="32"/>
          <w:shd w:val="clear" w:fill="FFFFFF"/>
        </w:rPr>
        <w:t>63485746</w:t>
      </w:r>
      <w:r>
        <w:rPr>
          <w:rFonts w:hint="eastAsia" w:ascii="仿宋" w:hAnsi="仿宋" w:eastAsia="仿宋" w:cs="仿宋"/>
          <w:i w:val="0"/>
          <w:caps w:val="0"/>
          <w:color w:val="auto"/>
          <w:spacing w:val="0"/>
          <w:kern w:val="0"/>
          <w:sz w:val="32"/>
          <w:szCs w:val="32"/>
          <w:lang w:val="en-US" w:eastAsia="zh-CN" w:bidi="ar"/>
        </w:rPr>
        <w:t>，邮箱：1950476680@qq.com。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right"/>
        <w:textAlignment w:val="auto"/>
        <w:outlineLvl w:val="9"/>
        <w:rPr>
          <w:rFonts w:hint="eastAsia" w:ascii="仿宋_GB2312" w:hAnsi="仿宋_GB2312" w:eastAsia="仿宋_GB2312" w:cs="仿宋_GB2312"/>
          <w:i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right"/>
        <w:textAlignment w:val="auto"/>
        <w:outlineLvl w:val="9"/>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sz w:val="32"/>
          <w:szCs w:val="32"/>
        </w:rPr>
        <w:t>温州市</w:t>
      </w:r>
      <w:r>
        <w:rPr>
          <w:rFonts w:hint="eastAsia" w:ascii="仿宋_GB2312" w:hAnsi="仿宋_GB2312" w:eastAsia="仿宋_GB2312" w:cs="仿宋_GB2312"/>
          <w:i w:val="0"/>
          <w:caps w:val="0"/>
          <w:color w:val="auto"/>
          <w:spacing w:val="0"/>
          <w:kern w:val="0"/>
          <w:sz w:val="32"/>
          <w:szCs w:val="32"/>
          <w:lang w:val="en-US" w:eastAsia="zh-CN" w:bidi="ar"/>
        </w:rPr>
        <w:t>洞头区文化和广电旅游体育局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outlineLvl w:val="9"/>
        <w:rPr>
          <w:rFonts w:hint="eastAsia" w:ascii="方正小标宋简体" w:hAnsi="方正小标宋简体" w:eastAsia="方正小标宋简体" w:cs="方正小标宋简体"/>
          <w:sz w:val="44"/>
          <w:szCs w:val="44"/>
        </w:rPr>
      </w:pPr>
      <w:r>
        <w:rPr>
          <w:rFonts w:hint="eastAsia" w:ascii="宋体" w:hAnsi="宋体" w:eastAsia="宋体" w:cs="宋体"/>
          <w:i w:val="0"/>
          <w:caps w:val="0"/>
          <w:color w:val="454545"/>
          <w:spacing w:val="0"/>
          <w:sz w:val="31"/>
          <w:szCs w:val="31"/>
          <w:lang w:val="en-US" w:eastAsia="zh-CN"/>
        </w:rPr>
        <w:t xml:space="preserve">               </w:t>
      </w:r>
      <w:r>
        <w:rPr>
          <w:rFonts w:hint="eastAsia" w:ascii="仿宋_GB2312" w:hAnsi="仿宋_GB2312" w:eastAsia="仿宋_GB2312" w:cs="仿宋_GB2312"/>
          <w:i w:val="0"/>
          <w:caps w:val="0"/>
          <w:color w:val="auto"/>
          <w:spacing w:val="0"/>
          <w:sz w:val="32"/>
          <w:szCs w:val="32"/>
        </w:rPr>
        <w:t>202</w:t>
      </w: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rPr>
        <w:t>年</w:t>
      </w:r>
      <w:r>
        <w:rPr>
          <w:rFonts w:hint="eastAsia" w:ascii="仿宋_GB2312" w:hAnsi="仿宋_GB2312" w:eastAsia="仿宋_GB2312" w:cs="仿宋_GB2312"/>
          <w:i w:val="0"/>
          <w:caps w:val="0"/>
          <w:color w:val="auto"/>
          <w:spacing w:val="0"/>
          <w:sz w:val="32"/>
          <w:szCs w:val="32"/>
          <w:lang w:val="en-US" w:eastAsia="zh-CN"/>
        </w:rPr>
        <w:t>8</w:t>
      </w:r>
      <w:r>
        <w:rPr>
          <w:rFonts w:hint="eastAsia" w:ascii="仿宋_GB2312" w:hAnsi="仿宋_GB2312" w:eastAsia="仿宋_GB2312" w:cs="仿宋_GB2312"/>
          <w:i w:val="0"/>
          <w:caps w:val="0"/>
          <w:color w:val="auto"/>
          <w:spacing w:val="0"/>
          <w:sz w:val="32"/>
          <w:szCs w:val="32"/>
        </w:rPr>
        <w:t>月</w:t>
      </w:r>
      <w:r>
        <w:rPr>
          <w:rFonts w:hint="eastAsia" w:ascii="仿宋_GB2312" w:hAnsi="仿宋_GB2312" w:eastAsia="仿宋_GB2312" w:cs="仿宋_GB2312"/>
          <w:i w:val="0"/>
          <w:caps w:val="0"/>
          <w:color w:val="auto"/>
          <w:spacing w:val="0"/>
          <w:sz w:val="32"/>
          <w:szCs w:val="32"/>
          <w:lang w:val="en-US" w:eastAsia="zh-CN"/>
        </w:rPr>
        <w:t>30</w:t>
      </w:r>
      <w:r>
        <w:rPr>
          <w:rFonts w:hint="eastAsia" w:ascii="仿宋_GB2312" w:hAnsi="仿宋_GB2312" w:eastAsia="仿宋_GB2312" w:cs="仿宋_GB2312"/>
          <w:i w:val="0"/>
          <w:caps w:val="0"/>
          <w:color w:val="auto"/>
          <w:spacing w:val="0"/>
          <w:sz w:val="32"/>
          <w:szCs w:val="32"/>
        </w:rPr>
        <w:t>日</w:t>
      </w: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bookmarkStart w:id="0" w:name="_GoBack"/>
      <w:bookmarkEnd w:id="0"/>
    </w:p>
    <w:p>
      <w:pPr>
        <w:keepNext w:val="0"/>
        <w:keepLines w:val="0"/>
        <w:pageBreakBefore w:val="0"/>
        <w:kinsoku/>
        <w:wordWrap/>
        <w:overflowPunct/>
        <w:topLinePunct w:val="0"/>
        <w:autoSpaceDE/>
        <w:autoSpaceDN/>
        <w:bidi w:val="0"/>
        <w:snapToGrid/>
        <w:spacing w:line="56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洞头区</w:t>
      </w:r>
      <w:r>
        <w:rPr>
          <w:rFonts w:hint="eastAsia" w:ascii="宋体" w:hAnsi="宋体" w:eastAsia="宋体" w:cs="宋体"/>
          <w:b/>
          <w:bCs/>
          <w:sz w:val="44"/>
          <w:szCs w:val="44"/>
        </w:rPr>
        <w:t>旅游新业态安全监督管理</w:t>
      </w:r>
      <w:r>
        <w:rPr>
          <w:rFonts w:hint="eastAsia" w:ascii="宋体" w:hAnsi="宋体" w:eastAsia="宋体" w:cs="宋体"/>
          <w:b/>
          <w:bCs/>
          <w:sz w:val="44"/>
          <w:szCs w:val="44"/>
          <w:lang w:val="en-US" w:eastAsia="zh-CN"/>
        </w:rPr>
        <w:t>办法</w:t>
      </w:r>
    </w:p>
    <w:p>
      <w:pPr>
        <w:keepNext w:val="0"/>
        <w:keepLines w:val="0"/>
        <w:pageBreakBefore w:val="0"/>
        <w:kinsoku/>
        <w:wordWrap/>
        <w:overflowPunct/>
        <w:topLinePunct w:val="0"/>
        <w:autoSpaceDE/>
        <w:autoSpaceDN/>
        <w:bidi w:val="0"/>
        <w:snapToGrid/>
        <w:spacing w:line="56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（征求意见稿）</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一、总则</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根据《中华人民共和国安全生产法》《中华人民共和国旅游法》《浙江省旅游条例》《</w:t>
      </w:r>
      <w:r>
        <w:rPr>
          <w:rFonts w:hint="eastAsia" w:ascii="仿宋" w:hAnsi="仿宋" w:eastAsia="仿宋" w:cs="仿宋"/>
          <w:color w:val="auto"/>
          <w:kern w:val="2"/>
          <w:sz w:val="32"/>
          <w:szCs w:val="32"/>
          <w:lang w:val="en-US" w:eastAsia="zh-CN" w:bidi="ar-SA"/>
        </w:rPr>
        <w:t>浙旅安委办〔2021〕7 号</w:t>
      </w:r>
      <w:r>
        <w:rPr>
          <w:rFonts w:hint="eastAsia" w:ascii="仿宋" w:hAnsi="仿宋" w:eastAsia="仿宋" w:cs="仿宋"/>
          <w:color w:val="auto"/>
          <w:sz w:val="32"/>
          <w:szCs w:val="32"/>
        </w:rPr>
        <w:t>》等有关法律法规和文件规定，按照</w:t>
      </w:r>
      <w:r>
        <w:rPr>
          <w:rFonts w:hint="eastAsia" w:ascii="仿宋" w:hAnsi="仿宋" w:eastAsia="仿宋" w:cs="仿宋"/>
          <w:sz w:val="32"/>
          <w:szCs w:val="32"/>
        </w:rPr>
        <w:t>“管行业必须管安全、管业务必须管安全、管生产经营必须管安全”</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属地</w:t>
      </w:r>
      <w:r>
        <w:rPr>
          <w:rFonts w:hint="eastAsia" w:ascii="仿宋" w:hAnsi="仿宋" w:eastAsia="仿宋" w:cs="仿宋"/>
          <w:color w:val="auto"/>
          <w:sz w:val="32"/>
          <w:szCs w:val="32"/>
          <w:lang w:val="en-US" w:eastAsia="zh-CN"/>
        </w:rPr>
        <w:t>管理原则以</w:t>
      </w:r>
      <w:r>
        <w:rPr>
          <w:rFonts w:hint="eastAsia" w:ascii="仿宋" w:hAnsi="仿宋" w:eastAsia="仿宋" w:cs="仿宋"/>
          <w:color w:val="auto"/>
          <w:sz w:val="32"/>
          <w:szCs w:val="32"/>
          <w:lang w:eastAsia="zh-CN"/>
        </w:rPr>
        <w:t>及</w:t>
      </w:r>
      <w:r>
        <w:rPr>
          <w:rFonts w:hint="eastAsia" w:ascii="仿宋" w:hAnsi="仿宋" w:eastAsia="仿宋" w:cs="仿宋"/>
          <w:color w:val="auto"/>
          <w:sz w:val="32"/>
          <w:szCs w:val="32"/>
        </w:rPr>
        <w:t>安全监管</w:t>
      </w:r>
      <w:r>
        <w:rPr>
          <w:rFonts w:hint="eastAsia" w:ascii="仿宋" w:hAnsi="仿宋" w:eastAsia="仿宋" w:cs="仿宋"/>
          <w:color w:val="auto"/>
          <w:sz w:val="32"/>
          <w:szCs w:val="32"/>
          <w:lang w:eastAsia="zh-CN"/>
        </w:rPr>
        <w:t>职能相同或相近</w:t>
      </w:r>
      <w:r>
        <w:rPr>
          <w:rFonts w:hint="eastAsia" w:ascii="仿宋" w:hAnsi="仿宋" w:eastAsia="仿宋" w:cs="仿宋"/>
          <w:color w:val="auto"/>
          <w:sz w:val="32"/>
          <w:szCs w:val="32"/>
          <w:lang w:val="en-US" w:eastAsia="zh-CN"/>
        </w:rPr>
        <w:t>具有专业人员与技术仪器设备的要求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进一步明确旅游新业态安全监管权责，</w:t>
      </w:r>
      <w:r>
        <w:rPr>
          <w:rFonts w:hint="eastAsia" w:ascii="仿宋" w:hAnsi="仿宋" w:eastAsia="仿宋" w:cs="仿宋"/>
          <w:color w:val="auto"/>
          <w:sz w:val="32"/>
          <w:szCs w:val="32"/>
          <w:lang w:val="en-US" w:eastAsia="zh-CN"/>
        </w:rPr>
        <w:t>规范旅游市场秩序，</w:t>
      </w:r>
      <w:r>
        <w:rPr>
          <w:rFonts w:hint="eastAsia" w:ascii="仿宋" w:hAnsi="仿宋" w:eastAsia="仿宋" w:cs="仿宋"/>
          <w:color w:val="auto"/>
          <w:sz w:val="32"/>
          <w:szCs w:val="32"/>
        </w:rPr>
        <w:t>促进我</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文化旅游产业健康发展，制定本</w:t>
      </w:r>
      <w:r>
        <w:rPr>
          <w:rFonts w:hint="eastAsia" w:ascii="仿宋" w:hAnsi="仿宋" w:eastAsia="仿宋" w:cs="仿宋"/>
          <w:color w:val="auto"/>
          <w:sz w:val="32"/>
          <w:szCs w:val="32"/>
          <w:lang w:val="en-US" w:eastAsia="zh-CN"/>
        </w:rPr>
        <w:t>办法</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二、适用范围</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本</w:t>
      </w:r>
      <w:r>
        <w:rPr>
          <w:rFonts w:hint="eastAsia" w:ascii="仿宋" w:hAnsi="仿宋" w:eastAsia="仿宋" w:cs="仿宋"/>
          <w:color w:val="auto"/>
          <w:sz w:val="32"/>
          <w:szCs w:val="32"/>
          <w:lang w:val="en-US" w:eastAsia="zh-CN"/>
        </w:rPr>
        <w:t>办法</w:t>
      </w:r>
      <w:r>
        <w:rPr>
          <w:rFonts w:hint="eastAsia" w:ascii="仿宋" w:hAnsi="仿宋" w:eastAsia="仿宋" w:cs="仿宋"/>
          <w:color w:val="auto"/>
          <w:sz w:val="32"/>
          <w:szCs w:val="32"/>
        </w:rPr>
        <w:t>适用于</w:t>
      </w:r>
      <w:r>
        <w:rPr>
          <w:rFonts w:hint="eastAsia" w:ascii="仿宋" w:hAnsi="仿宋" w:eastAsia="仿宋" w:cs="仿宋"/>
          <w:color w:val="auto"/>
          <w:sz w:val="32"/>
          <w:szCs w:val="32"/>
          <w:lang w:eastAsia="zh-CN"/>
        </w:rPr>
        <w:t>全</w:t>
      </w:r>
      <w:r>
        <w:rPr>
          <w:rFonts w:hint="eastAsia" w:ascii="仿宋" w:hAnsi="仿宋" w:eastAsia="仿宋" w:cs="仿宋"/>
          <w:color w:val="auto"/>
          <w:sz w:val="32"/>
          <w:szCs w:val="32"/>
        </w:rPr>
        <w:t>区范围内的旅游新业态项目，包括特种设备目录、高危险性体育项目、法律法规未规定安全监督管理部门</w:t>
      </w:r>
      <w:r>
        <w:rPr>
          <w:rFonts w:hint="eastAsia" w:ascii="仿宋" w:hAnsi="仿宋" w:eastAsia="仿宋" w:cs="仿宋"/>
          <w:color w:val="auto"/>
          <w:sz w:val="32"/>
          <w:szCs w:val="32"/>
          <w:lang w:eastAsia="zh-CN"/>
        </w:rPr>
        <w:t>、安全运营标准、专业技术规范</w:t>
      </w:r>
      <w:r>
        <w:rPr>
          <w:rFonts w:hint="eastAsia" w:ascii="仿宋" w:hAnsi="仿宋" w:eastAsia="仿宋" w:cs="仿宋"/>
          <w:color w:val="auto"/>
          <w:sz w:val="32"/>
          <w:szCs w:val="32"/>
        </w:rPr>
        <w:t>的具有一定风险性的旅游项目</w:t>
      </w:r>
      <w:r>
        <w:rPr>
          <w:rFonts w:hint="eastAsia" w:ascii="仿宋" w:hAnsi="仿宋" w:eastAsia="仿宋" w:cs="仿宋"/>
          <w:color w:val="auto"/>
          <w:sz w:val="32"/>
          <w:szCs w:val="32"/>
          <w:lang w:val="en-US" w:eastAsia="zh-CN"/>
        </w:rPr>
        <w:t>安全监管工作</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三、项目分类</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本</w:t>
      </w:r>
      <w:r>
        <w:rPr>
          <w:rFonts w:hint="eastAsia" w:ascii="仿宋" w:hAnsi="仿宋" w:eastAsia="仿宋" w:cs="仿宋"/>
          <w:color w:val="auto"/>
          <w:sz w:val="32"/>
          <w:szCs w:val="32"/>
          <w:lang w:val="en-US" w:eastAsia="zh-CN"/>
        </w:rPr>
        <w:t>办法</w:t>
      </w:r>
      <w:r>
        <w:rPr>
          <w:rFonts w:hint="eastAsia" w:ascii="仿宋" w:hAnsi="仿宋" w:eastAsia="仿宋" w:cs="仿宋"/>
          <w:color w:val="auto"/>
          <w:sz w:val="32"/>
          <w:szCs w:val="32"/>
        </w:rPr>
        <w:t>所指的旅游新业态项目包括但并不限于以下五大类</w:t>
      </w:r>
      <w:r>
        <w:rPr>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lang w:eastAsia="zh-CN"/>
        </w:rPr>
        <w:br w:type="textWrapping"/>
      </w:r>
      <w:r>
        <w:rPr>
          <w:rFonts w:hint="eastAsia" w:ascii="仿宋" w:hAnsi="仿宋" w:eastAsia="仿宋" w:cs="仿宋"/>
          <w:color w:val="auto"/>
          <w:sz w:val="32"/>
          <w:szCs w:val="32"/>
          <w:lang w:val="en-US" w:eastAsia="zh-CN"/>
        </w:rPr>
        <w:t xml:space="preserve">    （一）</w:t>
      </w:r>
      <w:r>
        <w:rPr>
          <w:rFonts w:hint="eastAsia" w:ascii="仿宋" w:hAnsi="仿宋" w:eastAsia="仿宋" w:cs="仿宋"/>
          <w:color w:val="auto"/>
          <w:sz w:val="32"/>
          <w:szCs w:val="32"/>
        </w:rPr>
        <w:t>涉山类</w:t>
      </w:r>
      <w:r>
        <w:rPr>
          <w:rFonts w:hint="eastAsia" w:ascii="仿宋" w:hAnsi="仿宋" w:eastAsia="仿宋" w:cs="仿宋"/>
          <w:color w:val="auto"/>
          <w:kern w:val="0"/>
          <w:sz w:val="32"/>
          <w:szCs w:val="32"/>
          <w:lang w:val="en-US" w:eastAsia="zh-CN" w:bidi="ar"/>
        </w:rPr>
        <w:t>：攀岩、玻璃栈道、玻璃滑道（梯）、山林滑道（梯）、悬崖秋千等；</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（二）涉空类</w:t>
      </w:r>
      <w:r>
        <w:rPr>
          <w:rFonts w:hint="eastAsia" w:ascii="仿宋" w:hAnsi="仿宋" w:eastAsia="仿宋" w:cs="仿宋"/>
          <w:sz w:val="32"/>
          <w:szCs w:val="32"/>
          <w:lang w:val="en-US" w:eastAsia="zh-CN"/>
        </w:rPr>
        <w:t>：蹦极</w:t>
      </w:r>
      <w:r>
        <w:rPr>
          <w:rFonts w:hint="eastAsia" w:ascii="仿宋" w:hAnsi="仿宋" w:eastAsia="仿宋" w:cs="仿宋"/>
          <w:color w:val="auto"/>
          <w:kern w:val="0"/>
          <w:sz w:val="32"/>
          <w:szCs w:val="32"/>
          <w:lang w:val="en-US" w:eastAsia="zh-CN" w:bidi="ar"/>
        </w:rPr>
        <w:t>、无人驾驶自由气球、</w:t>
      </w:r>
      <w:r>
        <w:rPr>
          <w:rFonts w:hint="eastAsia" w:ascii="仿宋" w:hAnsi="仿宋" w:eastAsia="仿宋" w:cs="仿宋"/>
          <w:color w:val="auto"/>
          <w:sz w:val="32"/>
          <w:szCs w:val="32"/>
        </w:rPr>
        <w:t>系留式观光气球</w:t>
      </w:r>
      <w:r>
        <w:rPr>
          <w:rFonts w:hint="eastAsia" w:ascii="仿宋" w:hAnsi="仿宋" w:eastAsia="仿宋" w:cs="仿宋"/>
          <w:color w:val="auto"/>
          <w:kern w:val="0"/>
          <w:sz w:val="32"/>
          <w:szCs w:val="32"/>
          <w:lang w:val="en-US" w:eastAsia="zh-CN" w:bidi="ar"/>
        </w:rPr>
        <w:t>、</w:t>
      </w:r>
      <w:r>
        <w:rPr>
          <w:rFonts w:hint="eastAsia" w:ascii="仿宋" w:hAnsi="仿宋" w:eastAsia="仿宋" w:cs="仿宋"/>
          <w:sz w:val="32"/>
          <w:szCs w:val="32"/>
        </w:rPr>
        <w:t>热气球(不含系留式观光气球系列)</w:t>
      </w:r>
      <w:r>
        <w:rPr>
          <w:rFonts w:hint="eastAsia" w:ascii="仿宋" w:hAnsi="仿宋" w:eastAsia="仿宋" w:cs="仿宋"/>
          <w:sz w:val="32"/>
          <w:szCs w:val="32"/>
          <w:lang w:eastAsia="zh-CN"/>
        </w:rPr>
        <w:t>、</w:t>
      </w:r>
      <w:r>
        <w:rPr>
          <w:rFonts w:hint="eastAsia" w:ascii="仿宋" w:hAnsi="仿宋" w:eastAsia="仿宋" w:cs="仿宋"/>
          <w:color w:val="auto"/>
          <w:sz w:val="32"/>
          <w:szCs w:val="32"/>
        </w:rPr>
        <w:t>空中观光飞机、</w:t>
      </w:r>
      <w:r>
        <w:rPr>
          <w:rFonts w:hint="eastAsia" w:ascii="仿宋" w:hAnsi="仿宋" w:eastAsia="仿宋" w:cs="仿宋"/>
          <w:color w:val="auto"/>
          <w:sz w:val="32"/>
          <w:szCs w:val="32"/>
          <w:lang w:val="en-US" w:eastAsia="zh-CN"/>
        </w:rPr>
        <w:t>滑翔伞</w:t>
      </w:r>
      <w:r>
        <w:rPr>
          <w:rFonts w:hint="eastAsia" w:ascii="仿宋" w:hAnsi="仿宋" w:eastAsia="仿宋" w:cs="仿宋"/>
          <w:color w:val="auto"/>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涉</w:t>
      </w:r>
      <w:r>
        <w:rPr>
          <w:rFonts w:hint="eastAsia" w:ascii="仿宋" w:hAnsi="仿宋" w:eastAsia="仿宋" w:cs="仿宋"/>
          <w:color w:val="auto"/>
          <w:sz w:val="32"/>
          <w:szCs w:val="32"/>
          <w:lang w:eastAsia="zh-CN"/>
        </w:rPr>
        <w:t>海涉</w:t>
      </w:r>
      <w:r>
        <w:rPr>
          <w:rFonts w:hint="eastAsia" w:ascii="仿宋" w:hAnsi="仿宋" w:eastAsia="仿宋" w:cs="仿宋"/>
          <w:color w:val="auto"/>
          <w:sz w:val="32"/>
          <w:szCs w:val="32"/>
        </w:rPr>
        <w:t>水类：水上摩托艇、</w:t>
      </w:r>
      <w:r>
        <w:rPr>
          <w:rFonts w:hint="eastAsia" w:ascii="仿宋" w:hAnsi="仿宋" w:eastAsia="仿宋" w:cs="仿宋"/>
          <w:color w:val="auto"/>
          <w:sz w:val="32"/>
          <w:szCs w:val="32"/>
          <w:lang w:eastAsia="zh-CN"/>
        </w:rPr>
        <w:t>水上脚踏船、</w:t>
      </w:r>
      <w:r>
        <w:rPr>
          <w:rFonts w:hint="eastAsia" w:ascii="仿宋" w:hAnsi="仿宋" w:eastAsia="仿宋" w:cs="仿宋"/>
          <w:color w:val="auto"/>
          <w:sz w:val="32"/>
          <w:szCs w:val="32"/>
        </w:rPr>
        <w:t>水上飞行器、水上滑板</w:t>
      </w:r>
      <w:r>
        <w:rPr>
          <w:rFonts w:hint="eastAsia" w:ascii="仿宋" w:hAnsi="仿宋" w:eastAsia="仿宋" w:cs="仿宋"/>
          <w:sz w:val="32"/>
          <w:szCs w:val="32"/>
        </w:rPr>
        <w:t>、</w:t>
      </w:r>
      <w:r>
        <w:rPr>
          <w:rFonts w:hint="eastAsia" w:ascii="仿宋" w:hAnsi="仿宋" w:eastAsia="仿宋" w:cs="仿宋"/>
          <w:sz w:val="32"/>
          <w:szCs w:val="32"/>
          <w:lang w:eastAsia="zh-CN"/>
        </w:rPr>
        <w:t>帆船</w:t>
      </w:r>
      <w:r>
        <w:rPr>
          <w:rFonts w:hint="eastAsia" w:ascii="仿宋" w:hAnsi="仿宋" w:eastAsia="仿宋" w:cs="仿宋"/>
          <w:color w:val="auto"/>
          <w:sz w:val="32"/>
          <w:szCs w:val="32"/>
          <w:lang w:eastAsia="zh-CN"/>
        </w:rPr>
        <w:t>帆板</w:t>
      </w:r>
      <w:r>
        <w:rPr>
          <w:rFonts w:hint="eastAsia" w:ascii="仿宋" w:hAnsi="仿宋" w:eastAsia="仿宋" w:cs="仿宋"/>
          <w:color w:val="auto"/>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涉农类：有轨火车、观光车、户外拓展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动（植）物园、</w:t>
      </w:r>
      <w:r>
        <w:rPr>
          <w:rFonts w:hint="eastAsia" w:ascii="仿宋" w:hAnsi="仿宋" w:eastAsia="仿宋" w:cs="仿宋"/>
          <w:color w:val="auto"/>
          <w:sz w:val="32"/>
          <w:szCs w:val="32"/>
        </w:rPr>
        <w:t>休闲农庄等；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 xml:space="preserve">其他类：滑草、骑马、射击、沙滩摩托车、客运索道等。 </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四、部门责职</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按照“条块结合，以块为主”的原则，建立由</w:t>
      </w:r>
      <w:r>
        <w:rPr>
          <w:rFonts w:hint="eastAsia" w:ascii="仿宋" w:hAnsi="仿宋" w:eastAsia="仿宋" w:cs="仿宋"/>
          <w:color w:val="auto"/>
          <w:kern w:val="0"/>
          <w:sz w:val="32"/>
          <w:szCs w:val="32"/>
          <w:lang w:eastAsia="zh-CN"/>
        </w:rPr>
        <w:t>区文旅体安委会</w:t>
      </w:r>
      <w:r>
        <w:rPr>
          <w:rFonts w:hint="eastAsia" w:ascii="仿宋" w:hAnsi="仿宋" w:eastAsia="仿宋" w:cs="仿宋"/>
          <w:sz w:val="32"/>
          <w:szCs w:val="32"/>
        </w:rPr>
        <w:t>牵头、部门联合的项目审批及安全监管体系，全面实施“职能部门、属地街道（乡镇）、经营单位”三级管理机制。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eastAsia="zh-CN"/>
        </w:rPr>
        <w:t>（一）区发展和改革局</w:t>
      </w:r>
      <w:r>
        <w:rPr>
          <w:rFonts w:hint="eastAsia" w:ascii="仿宋" w:hAnsi="仿宋" w:eastAsia="仿宋" w:cs="仿宋"/>
          <w:b/>
          <w:bCs/>
          <w:color w:val="auto"/>
          <w:sz w:val="32"/>
          <w:szCs w:val="32"/>
        </w:rPr>
        <w:t>：</w:t>
      </w:r>
      <w:r>
        <w:rPr>
          <w:rFonts w:hint="eastAsia" w:ascii="仿宋" w:hAnsi="仿宋" w:eastAsia="仿宋" w:cs="仿宋"/>
          <w:color w:val="auto"/>
          <w:sz w:val="32"/>
          <w:szCs w:val="32"/>
        </w:rPr>
        <w:t>负责指</w:t>
      </w:r>
      <w:r>
        <w:rPr>
          <w:rFonts w:hint="eastAsia" w:ascii="仿宋" w:hAnsi="仿宋" w:eastAsia="仿宋" w:cs="仿宋"/>
          <w:sz w:val="32"/>
          <w:szCs w:val="32"/>
        </w:rPr>
        <w:t>导</w:t>
      </w:r>
      <w:r>
        <w:rPr>
          <w:rFonts w:hint="eastAsia" w:ascii="仿宋" w:hAnsi="仿宋" w:eastAsia="仿宋" w:cs="仿宋"/>
          <w:sz w:val="32"/>
          <w:szCs w:val="32"/>
          <w:lang w:val="en-US" w:eastAsia="zh-CN"/>
        </w:rPr>
        <w:t>旅游类基建</w:t>
      </w:r>
      <w:r>
        <w:rPr>
          <w:rFonts w:hint="eastAsia" w:ascii="仿宋" w:hAnsi="仿宋" w:eastAsia="仿宋" w:cs="仿宋"/>
          <w:color w:val="auto"/>
          <w:sz w:val="32"/>
          <w:szCs w:val="32"/>
        </w:rPr>
        <w:t>项目的立项、核准、备案和审批工作</w:t>
      </w:r>
      <w:r>
        <w:rPr>
          <w:rFonts w:hint="eastAsia" w:ascii="仿宋" w:hAnsi="仿宋" w:eastAsia="仿宋" w:cs="仿宋"/>
          <w:color w:val="auto"/>
          <w:sz w:val="32"/>
          <w:szCs w:val="32"/>
          <w:lang w:val="en-US" w:eastAsia="zh-CN"/>
        </w:rPr>
        <w:t>;已获得</w:t>
      </w:r>
      <w:r>
        <w:rPr>
          <w:rFonts w:hint="eastAsia" w:ascii="仿宋" w:hAnsi="仿宋" w:eastAsia="仿宋" w:cs="仿宋"/>
          <w:sz w:val="32"/>
          <w:szCs w:val="32"/>
        </w:rPr>
        <w:t>发展改革部门</w:t>
      </w:r>
      <w:r>
        <w:rPr>
          <w:rFonts w:hint="eastAsia" w:ascii="仿宋" w:hAnsi="仿宋" w:eastAsia="仿宋" w:cs="仿宋"/>
          <w:color w:val="auto"/>
          <w:sz w:val="32"/>
          <w:szCs w:val="32"/>
          <w:lang w:val="en-US" w:eastAsia="zh-CN"/>
        </w:rPr>
        <w:t>立项、核准、备案的项目，但需在原开发范围内变更新业态的项目，涉及固定资产基本建设的，须到</w:t>
      </w:r>
      <w:r>
        <w:rPr>
          <w:rFonts w:hint="eastAsia" w:ascii="仿宋" w:hAnsi="仿宋" w:eastAsia="仿宋" w:cs="仿宋"/>
          <w:sz w:val="32"/>
          <w:szCs w:val="32"/>
        </w:rPr>
        <w:t>发改部门</w:t>
      </w:r>
      <w:r>
        <w:rPr>
          <w:rFonts w:hint="eastAsia" w:ascii="仿宋" w:hAnsi="仿宋" w:eastAsia="仿宋" w:cs="仿宋"/>
          <w:color w:val="auto"/>
          <w:sz w:val="32"/>
          <w:szCs w:val="32"/>
          <w:lang w:val="en-US" w:eastAsia="zh-CN"/>
        </w:rPr>
        <w:t>做好项立项、备案变更调整，严格按照项目审批流程办理各项手续。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（二）公安分局：</w:t>
      </w:r>
      <w:r>
        <w:rPr>
          <w:rFonts w:hint="eastAsia" w:ascii="仿宋" w:hAnsi="仿宋" w:eastAsia="仿宋" w:cs="仿宋"/>
          <w:b w:val="0"/>
          <w:bCs w:val="0"/>
          <w:color w:val="auto"/>
          <w:sz w:val="32"/>
          <w:szCs w:val="32"/>
          <w:lang w:val="en-US" w:eastAsia="zh-CN"/>
        </w:rPr>
        <w:t>负责道路交通安全监管工作，指导景区景点治安管理工作。</w:t>
      </w:r>
      <w:r>
        <w:rPr>
          <w:rFonts w:hint="eastAsia" w:ascii="仿宋" w:hAnsi="仿宋" w:eastAsia="仿宋" w:cs="仿宋"/>
          <w:b w:val="0"/>
          <w:bCs w:val="0"/>
          <w:color w:val="auto"/>
          <w:sz w:val="32"/>
          <w:szCs w:val="32"/>
          <w:lang w:eastAsia="zh-CN"/>
        </w:rPr>
        <w:t>配</w:t>
      </w:r>
      <w:r>
        <w:rPr>
          <w:rFonts w:hint="eastAsia" w:ascii="仿宋" w:hAnsi="仿宋" w:eastAsia="仿宋" w:cs="仿宋"/>
          <w:color w:val="auto"/>
          <w:sz w:val="32"/>
          <w:szCs w:val="32"/>
          <w:lang w:eastAsia="zh-CN"/>
        </w:rPr>
        <w:t>合做好旅游新业态的安全监管执法工作。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区住建局</w:t>
      </w:r>
      <w:r>
        <w:rPr>
          <w:rFonts w:hint="eastAsia" w:ascii="仿宋" w:hAnsi="仿宋" w:eastAsia="仿宋" w:cs="仿宋"/>
          <w:b/>
          <w:bCs/>
          <w:color w:val="auto"/>
          <w:sz w:val="32"/>
          <w:szCs w:val="32"/>
        </w:rPr>
        <w:t>：</w:t>
      </w:r>
      <w:r>
        <w:rPr>
          <w:rFonts w:hint="eastAsia" w:ascii="仿宋" w:hAnsi="仿宋" w:eastAsia="仿宋" w:cs="仿宋"/>
          <w:color w:val="auto"/>
          <w:sz w:val="32"/>
          <w:szCs w:val="32"/>
        </w:rPr>
        <w:t>负责玻璃桥、玻璃栈道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玻璃滑道（梯）工程建设</w:t>
      </w:r>
      <w:r>
        <w:rPr>
          <w:rFonts w:hint="eastAsia" w:ascii="仿宋" w:hAnsi="仿宋" w:eastAsia="仿宋" w:cs="仿宋"/>
          <w:color w:val="auto"/>
          <w:sz w:val="32"/>
          <w:szCs w:val="32"/>
          <w:lang w:val="en-US" w:eastAsia="zh-CN"/>
        </w:rPr>
        <w:t>审查、</w:t>
      </w:r>
      <w:r>
        <w:rPr>
          <w:rFonts w:hint="eastAsia" w:ascii="仿宋" w:hAnsi="仿宋" w:eastAsia="仿宋" w:cs="仿宋"/>
          <w:color w:val="auto"/>
          <w:sz w:val="32"/>
          <w:szCs w:val="32"/>
          <w:lang w:eastAsia="zh-CN"/>
        </w:rPr>
        <w:t>监管</w:t>
      </w:r>
      <w:r>
        <w:rPr>
          <w:rFonts w:hint="eastAsia" w:ascii="仿宋" w:hAnsi="仿宋" w:eastAsia="仿宋" w:cs="仿宋"/>
          <w:color w:val="auto"/>
          <w:sz w:val="32"/>
          <w:szCs w:val="32"/>
          <w:lang w:val="en-US" w:eastAsia="zh-CN"/>
        </w:rPr>
        <w:t>指导工作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协助街道（乡镇）做好开业前的指导工作，</w:t>
      </w:r>
      <w:r>
        <w:rPr>
          <w:rFonts w:hint="eastAsia" w:ascii="仿宋" w:hAnsi="仿宋" w:eastAsia="仿宋" w:cs="仿宋"/>
          <w:color w:val="auto"/>
          <w:sz w:val="32"/>
          <w:szCs w:val="32"/>
          <w:lang w:eastAsia="zh-CN"/>
        </w:rPr>
        <w:t>指导城市动（</w:t>
      </w:r>
      <w:r>
        <w:rPr>
          <w:rFonts w:hint="eastAsia" w:ascii="仿宋" w:hAnsi="仿宋" w:eastAsia="仿宋" w:cs="仿宋"/>
          <w:color w:val="auto"/>
          <w:sz w:val="32"/>
          <w:szCs w:val="32"/>
          <w:lang w:val="en-US" w:eastAsia="zh-CN"/>
        </w:rPr>
        <w:t>植</w:t>
      </w:r>
      <w:r>
        <w:rPr>
          <w:rFonts w:hint="eastAsia" w:ascii="仿宋" w:hAnsi="仿宋" w:eastAsia="仿宋" w:cs="仿宋"/>
          <w:color w:val="auto"/>
          <w:sz w:val="32"/>
          <w:szCs w:val="32"/>
          <w:lang w:eastAsia="zh-CN"/>
        </w:rPr>
        <w:t>）物园旅游项目、房建基础设施审查建设工作。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区</w:t>
      </w:r>
      <w:r>
        <w:rPr>
          <w:rFonts w:hint="eastAsia" w:ascii="仿宋" w:hAnsi="仿宋" w:eastAsia="仿宋" w:cs="仿宋"/>
          <w:b/>
          <w:bCs/>
          <w:color w:val="auto"/>
          <w:sz w:val="32"/>
          <w:szCs w:val="32"/>
        </w:rPr>
        <w:t>交通运输</w:t>
      </w:r>
      <w:r>
        <w:rPr>
          <w:rFonts w:hint="eastAsia" w:ascii="仿宋" w:hAnsi="仿宋" w:eastAsia="仿宋" w:cs="仿宋"/>
          <w:b/>
          <w:bCs/>
          <w:color w:val="auto"/>
          <w:sz w:val="32"/>
          <w:szCs w:val="32"/>
          <w:lang w:eastAsia="zh-CN"/>
        </w:rPr>
        <w:t>局</w:t>
      </w:r>
      <w:r>
        <w:rPr>
          <w:rFonts w:hint="eastAsia" w:ascii="仿宋" w:hAnsi="仿宋" w:eastAsia="仿宋" w:cs="仿宋"/>
          <w:color w:val="auto"/>
          <w:sz w:val="32"/>
          <w:szCs w:val="32"/>
        </w:rPr>
        <w:t>：负责对有轨火车、空中观光飞机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沙滩摩托车等</w:t>
      </w:r>
      <w:r>
        <w:rPr>
          <w:rFonts w:hint="eastAsia" w:ascii="仿宋" w:hAnsi="仿宋" w:eastAsia="仿宋" w:cs="仿宋"/>
          <w:color w:val="auto"/>
          <w:sz w:val="32"/>
          <w:szCs w:val="32"/>
          <w:lang w:val="en-US" w:eastAsia="zh-CN"/>
        </w:rPr>
        <w:t>旅游</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审查、监管指导工作。</w:t>
      </w:r>
      <w:r>
        <w:rPr>
          <w:rFonts w:hint="eastAsia" w:ascii="仿宋" w:hAnsi="仿宋" w:eastAsia="仿宋" w:cs="仿宋"/>
          <w:color w:val="auto"/>
          <w:sz w:val="32"/>
          <w:szCs w:val="32"/>
        </w:rPr>
        <w:t>协助街道（乡镇）做好开业前的指导工作</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区</w:t>
      </w:r>
      <w:r>
        <w:rPr>
          <w:rFonts w:hint="eastAsia" w:ascii="仿宋" w:hAnsi="仿宋" w:eastAsia="仿宋" w:cs="仿宋"/>
          <w:b/>
          <w:bCs/>
          <w:color w:val="auto"/>
          <w:sz w:val="32"/>
          <w:szCs w:val="32"/>
        </w:rPr>
        <w:t>农业农村</w:t>
      </w:r>
      <w:r>
        <w:rPr>
          <w:rFonts w:hint="eastAsia" w:ascii="仿宋" w:hAnsi="仿宋" w:eastAsia="仿宋" w:cs="仿宋"/>
          <w:b/>
          <w:bCs/>
          <w:color w:val="auto"/>
          <w:sz w:val="32"/>
          <w:szCs w:val="32"/>
          <w:lang w:eastAsia="zh-CN"/>
        </w:rPr>
        <w:t>局</w:t>
      </w:r>
      <w:r>
        <w:rPr>
          <w:rFonts w:hint="eastAsia" w:ascii="仿宋" w:hAnsi="仿宋" w:eastAsia="仿宋" w:cs="仿宋"/>
          <w:b/>
          <w:bCs/>
          <w:color w:val="auto"/>
          <w:sz w:val="32"/>
          <w:szCs w:val="32"/>
        </w:rPr>
        <w:t>：</w:t>
      </w:r>
      <w:r>
        <w:rPr>
          <w:rFonts w:hint="eastAsia" w:ascii="仿宋" w:hAnsi="仿宋" w:eastAsia="仿宋" w:cs="仿宋"/>
          <w:color w:val="auto"/>
          <w:sz w:val="32"/>
          <w:szCs w:val="32"/>
        </w:rPr>
        <w:t>负责做好动物骑行（马、骆驼等）</w:t>
      </w:r>
      <w:r>
        <w:rPr>
          <w:rFonts w:hint="eastAsia" w:ascii="仿宋" w:hAnsi="仿宋" w:eastAsia="仿宋" w:cs="仿宋"/>
          <w:color w:val="auto"/>
          <w:sz w:val="32"/>
          <w:szCs w:val="32"/>
          <w:lang w:eastAsia="zh-CN"/>
        </w:rPr>
        <w:t>类</w:t>
      </w:r>
      <w:r>
        <w:rPr>
          <w:rFonts w:hint="eastAsia" w:ascii="仿宋" w:hAnsi="仿宋" w:eastAsia="仿宋" w:cs="仿宋"/>
          <w:color w:val="auto"/>
          <w:sz w:val="32"/>
          <w:szCs w:val="32"/>
        </w:rPr>
        <w:t>项目的</w:t>
      </w:r>
      <w:r>
        <w:rPr>
          <w:rFonts w:hint="eastAsia" w:ascii="仿宋" w:hAnsi="仿宋" w:eastAsia="仿宋" w:cs="仿宋"/>
          <w:color w:val="auto"/>
          <w:sz w:val="32"/>
          <w:szCs w:val="32"/>
          <w:lang w:val="en-US" w:eastAsia="zh-CN"/>
        </w:rPr>
        <w:t>审查、监管指导</w:t>
      </w:r>
      <w:r>
        <w:rPr>
          <w:rFonts w:hint="eastAsia" w:ascii="仿宋" w:hAnsi="仿宋" w:eastAsia="仿宋" w:cs="仿宋"/>
          <w:color w:val="auto"/>
          <w:sz w:val="32"/>
          <w:szCs w:val="32"/>
          <w:lang w:eastAsia="zh-CN"/>
        </w:rPr>
        <w:t>工</w:t>
      </w:r>
      <w:r>
        <w:rPr>
          <w:rFonts w:hint="eastAsia" w:ascii="仿宋" w:hAnsi="仿宋" w:eastAsia="仿宋" w:cs="仿宋"/>
          <w:color w:val="auto"/>
          <w:sz w:val="32"/>
          <w:szCs w:val="32"/>
        </w:rPr>
        <w:t>作。</w:t>
      </w:r>
      <w:r>
        <w:rPr>
          <w:rFonts w:hint="eastAsia" w:ascii="仿宋" w:hAnsi="仿宋" w:eastAsia="仿宋" w:cs="仿宋"/>
          <w:color w:val="auto"/>
          <w:sz w:val="32"/>
          <w:szCs w:val="32"/>
          <w:lang w:val="en-US" w:eastAsia="zh-CN"/>
        </w:rPr>
        <w:t>指导</w:t>
      </w:r>
      <w:r>
        <w:rPr>
          <w:rFonts w:hint="eastAsia" w:ascii="仿宋" w:hAnsi="仿宋" w:eastAsia="仿宋" w:cs="仿宋"/>
          <w:color w:val="auto"/>
          <w:sz w:val="32"/>
          <w:szCs w:val="32"/>
        </w:rPr>
        <w:t>休闲农庄</w:t>
      </w:r>
      <w:r>
        <w:rPr>
          <w:rFonts w:hint="eastAsia" w:ascii="仿宋" w:hAnsi="仿宋" w:eastAsia="仿宋" w:cs="仿宋"/>
          <w:color w:val="auto"/>
          <w:sz w:val="32"/>
          <w:szCs w:val="32"/>
          <w:lang w:eastAsia="zh-CN"/>
        </w:rPr>
        <w:t>（农家乐）</w:t>
      </w:r>
      <w:r>
        <w:rPr>
          <w:rFonts w:hint="eastAsia" w:ascii="仿宋" w:hAnsi="仿宋" w:eastAsia="仿宋" w:cs="仿宋"/>
          <w:color w:val="auto"/>
          <w:sz w:val="32"/>
          <w:szCs w:val="32"/>
          <w:lang w:val="en-US" w:eastAsia="zh-CN"/>
        </w:rPr>
        <w:t>运营监管。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区</w:t>
      </w:r>
      <w:r>
        <w:rPr>
          <w:rFonts w:hint="eastAsia" w:ascii="仿宋" w:hAnsi="仿宋" w:eastAsia="仿宋" w:cs="仿宋"/>
          <w:b/>
          <w:bCs/>
          <w:color w:val="auto"/>
          <w:sz w:val="32"/>
          <w:szCs w:val="32"/>
        </w:rPr>
        <w:t>文化</w:t>
      </w:r>
      <w:r>
        <w:rPr>
          <w:rFonts w:hint="eastAsia" w:ascii="仿宋" w:hAnsi="仿宋" w:eastAsia="仿宋" w:cs="仿宋"/>
          <w:b/>
          <w:bCs/>
          <w:color w:val="auto"/>
          <w:sz w:val="32"/>
          <w:szCs w:val="32"/>
          <w:lang w:eastAsia="zh-CN"/>
        </w:rPr>
        <w:t>和</w:t>
      </w:r>
      <w:r>
        <w:rPr>
          <w:rFonts w:hint="eastAsia" w:ascii="仿宋" w:hAnsi="仿宋" w:eastAsia="仿宋" w:cs="仿宋"/>
          <w:b/>
          <w:bCs/>
          <w:color w:val="auto"/>
          <w:sz w:val="32"/>
          <w:szCs w:val="32"/>
        </w:rPr>
        <w:t>广电旅游</w:t>
      </w:r>
      <w:r>
        <w:rPr>
          <w:rFonts w:hint="eastAsia" w:ascii="仿宋" w:hAnsi="仿宋" w:eastAsia="仿宋" w:cs="仿宋"/>
          <w:b/>
          <w:bCs/>
          <w:color w:val="auto"/>
          <w:sz w:val="32"/>
          <w:szCs w:val="32"/>
          <w:lang w:eastAsia="zh-CN"/>
        </w:rPr>
        <w:t>体育局</w:t>
      </w:r>
      <w:r>
        <w:rPr>
          <w:rFonts w:hint="eastAsia" w:ascii="仿宋" w:hAnsi="仿宋" w:eastAsia="仿宋" w:cs="仿宋"/>
          <w:b/>
          <w:bCs/>
          <w:color w:val="auto"/>
          <w:sz w:val="32"/>
          <w:szCs w:val="32"/>
        </w:rPr>
        <w:t>：</w:t>
      </w:r>
      <w:r>
        <w:rPr>
          <w:rFonts w:hint="eastAsia" w:ascii="仿宋" w:hAnsi="仿宋" w:eastAsia="仿宋" w:cs="仿宋"/>
          <w:color w:val="auto"/>
          <w:sz w:val="32"/>
          <w:szCs w:val="32"/>
        </w:rPr>
        <w:t>负责对</w:t>
      </w:r>
      <w:r>
        <w:rPr>
          <w:rFonts w:hint="eastAsia" w:ascii="仿宋" w:hAnsi="仿宋" w:eastAsia="仿宋" w:cs="仿宋"/>
          <w:color w:val="auto"/>
          <w:sz w:val="32"/>
          <w:szCs w:val="32"/>
          <w:lang w:eastAsia="zh-CN"/>
        </w:rPr>
        <w:t>游泳、潜水、滑雪和攀岩等体育项目的审批和监管工作。</w:t>
      </w:r>
      <w:r>
        <w:rPr>
          <w:rFonts w:hint="eastAsia" w:ascii="仿宋" w:hAnsi="仿宋" w:eastAsia="仿宋" w:cs="仿宋"/>
          <w:color w:val="auto"/>
          <w:sz w:val="32"/>
          <w:szCs w:val="32"/>
          <w:lang w:val="en-US" w:eastAsia="zh-CN"/>
        </w:rPr>
        <w:t>负责做好</w:t>
      </w:r>
      <w:r>
        <w:rPr>
          <w:rFonts w:hint="eastAsia" w:ascii="仿宋" w:hAnsi="仿宋" w:eastAsia="仿宋" w:cs="仿宋"/>
          <w:color w:val="auto"/>
          <w:sz w:val="32"/>
          <w:szCs w:val="32"/>
        </w:rPr>
        <w:t>滑翔伞、动力伞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热气球(不含系留式观光气球系列)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射击、</w:t>
      </w:r>
      <w:r>
        <w:rPr>
          <w:rFonts w:hint="eastAsia" w:ascii="仿宋" w:hAnsi="仿宋" w:eastAsia="仿宋" w:cs="仿宋"/>
          <w:color w:val="auto"/>
          <w:sz w:val="32"/>
          <w:szCs w:val="32"/>
          <w:lang w:eastAsia="zh-CN"/>
        </w:rPr>
        <w:t>帆板帆船（无动力）、</w:t>
      </w:r>
      <w:r>
        <w:rPr>
          <w:rFonts w:hint="eastAsia" w:ascii="仿宋" w:hAnsi="仿宋" w:eastAsia="仿宋" w:cs="仿宋"/>
          <w:color w:val="auto"/>
          <w:sz w:val="32"/>
          <w:szCs w:val="32"/>
        </w:rPr>
        <w:t>户外拓展等</w:t>
      </w:r>
      <w:r>
        <w:rPr>
          <w:rFonts w:hint="eastAsia" w:ascii="仿宋" w:hAnsi="仿宋" w:eastAsia="仿宋" w:cs="仿宋"/>
          <w:color w:val="auto"/>
          <w:sz w:val="32"/>
          <w:szCs w:val="32"/>
          <w:lang w:eastAsia="zh-CN"/>
        </w:rPr>
        <w:t>高</w:t>
      </w:r>
      <w:r>
        <w:rPr>
          <w:rFonts w:hint="eastAsia" w:ascii="仿宋" w:hAnsi="仿宋" w:eastAsia="仿宋" w:cs="仿宋"/>
          <w:color w:val="auto"/>
          <w:sz w:val="32"/>
          <w:szCs w:val="32"/>
          <w:lang w:val="en-US" w:eastAsia="zh-CN"/>
        </w:rPr>
        <w:t>危险性</w:t>
      </w:r>
      <w:r>
        <w:rPr>
          <w:rFonts w:hint="eastAsia" w:ascii="仿宋" w:hAnsi="仿宋" w:eastAsia="仿宋" w:cs="仿宋"/>
          <w:color w:val="auto"/>
          <w:sz w:val="32"/>
          <w:szCs w:val="32"/>
        </w:rPr>
        <w:t>体育项目的</w:t>
      </w:r>
      <w:r>
        <w:rPr>
          <w:rFonts w:hint="eastAsia" w:ascii="仿宋" w:hAnsi="仿宋" w:eastAsia="仿宋" w:cs="仿宋"/>
          <w:color w:val="auto"/>
          <w:sz w:val="32"/>
          <w:szCs w:val="32"/>
          <w:lang w:val="en-US" w:eastAsia="zh-CN"/>
        </w:rPr>
        <w:t>审查、</w:t>
      </w:r>
      <w:r>
        <w:rPr>
          <w:rFonts w:hint="eastAsia" w:ascii="仿宋" w:hAnsi="仿宋" w:eastAsia="仿宋" w:cs="仿宋"/>
          <w:color w:val="auto"/>
          <w:sz w:val="32"/>
          <w:szCs w:val="32"/>
          <w:lang w:eastAsia="zh-CN"/>
        </w:rPr>
        <w:t>监管</w:t>
      </w:r>
      <w:r>
        <w:rPr>
          <w:rFonts w:hint="eastAsia" w:ascii="仿宋" w:hAnsi="仿宋" w:eastAsia="仿宋" w:cs="仿宋"/>
          <w:color w:val="auto"/>
          <w:sz w:val="32"/>
          <w:szCs w:val="32"/>
          <w:lang w:val="en-US" w:eastAsia="zh-CN"/>
        </w:rPr>
        <w:t>指导工作</w:t>
      </w:r>
      <w:r>
        <w:rPr>
          <w:rFonts w:hint="eastAsia" w:ascii="仿宋" w:hAnsi="仿宋" w:eastAsia="仿宋" w:cs="仿宋"/>
          <w:color w:val="auto"/>
          <w:sz w:val="32"/>
          <w:szCs w:val="32"/>
        </w:rPr>
        <w:t>。协助街道（乡镇）做好项目开业前的指导工作</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七</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区</w:t>
      </w:r>
      <w:r>
        <w:rPr>
          <w:rFonts w:hint="eastAsia" w:ascii="仿宋" w:hAnsi="仿宋" w:eastAsia="仿宋" w:cs="仿宋"/>
          <w:b/>
          <w:bCs/>
          <w:color w:val="auto"/>
          <w:sz w:val="32"/>
          <w:szCs w:val="32"/>
        </w:rPr>
        <w:t>应急管理</w:t>
      </w:r>
      <w:r>
        <w:rPr>
          <w:rFonts w:hint="eastAsia" w:ascii="仿宋" w:hAnsi="仿宋" w:eastAsia="仿宋" w:cs="仿宋"/>
          <w:b/>
          <w:bCs/>
          <w:color w:val="auto"/>
          <w:sz w:val="32"/>
          <w:szCs w:val="32"/>
          <w:lang w:eastAsia="zh-CN"/>
        </w:rPr>
        <w:t>局</w:t>
      </w:r>
      <w:r>
        <w:rPr>
          <w:rFonts w:hint="eastAsia" w:ascii="仿宋" w:hAnsi="仿宋" w:eastAsia="仿宋" w:cs="仿宋"/>
          <w:b/>
          <w:bCs/>
          <w:color w:val="auto"/>
          <w:sz w:val="32"/>
          <w:szCs w:val="32"/>
        </w:rPr>
        <w:t>：</w:t>
      </w:r>
      <w:r>
        <w:rPr>
          <w:rFonts w:hint="eastAsia" w:ascii="仿宋" w:hAnsi="仿宋" w:eastAsia="仿宋" w:cs="仿宋"/>
          <w:color w:val="auto"/>
          <w:sz w:val="32"/>
          <w:szCs w:val="32"/>
        </w:rPr>
        <w:t>负责安全生产综合监督管理工作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负责将旅游新业态项目安全工作纳入安全生产工作体系，并指导督促相关行业主管部门落实安全监管工作。组织、指导、协调安全生产突发事件应急救援，综合研判突发事件发展态势并提出应对建议。组织、指导安全生产事故调查处理，监督事故查处和责任追究落实情况。</w:t>
      </w:r>
      <w:r>
        <w:rPr>
          <w:rFonts w:hint="eastAsia" w:ascii="仿宋" w:hAnsi="仿宋" w:eastAsia="仿宋" w:cs="仿宋"/>
          <w:color w:val="auto"/>
          <w:sz w:val="32"/>
          <w:szCs w:val="32"/>
        </w:rPr>
        <w:t>协助街道（乡镇）做好开业前的指导工作。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区</w:t>
      </w:r>
      <w:r>
        <w:rPr>
          <w:rFonts w:hint="eastAsia" w:ascii="仿宋" w:hAnsi="仿宋" w:eastAsia="仿宋" w:cs="仿宋"/>
          <w:b/>
          <w:bCs/>
          <w:color w:val="auto"/>
          <w:sz w:val="32"/>
          <w:szCs w:val="32"/>
        </w:rPr>
        <w:t>市场监管</w:t>
      </w:r>
      <w:r>
        <w:rPr>
          <w:rFonts w:hint="eastAsia" w:ascii="仿宋" w:hAnsi="仿宋" w:eastAsia="仿宋" w:cs="仿宋"/>
          <w:b/>
          <w:bCs/>
          <w:color w:val="auto"/>
          <w:sz w:val="32"/>
          <w:szCs w:val="32"/>
          <w:lang w:eastAsia="zh-CN"/>
        </w:rPr>
        <w:t>局</w:t>
      </w:r>
      <w:r>
        <w:rPr>
          <w:rFonts w:hint="eastAsia" w:ascii="仿宋" w:hAnsi="仿宋" w:eastAsia="仿宋" w:cs="仿宋"/>
          <w:b/>
          <w:bCs/>
          <w:color w:val="auto"/>
          <w:sz w:val="32"/>
          <w:szCs w:val="32"/>
        </w:rPr>
        <w:t>：</w:t>
      </w:r>
      <w:r>
        <w:rPr>
          <w:rFonts w:hint="eastAsia" w:ascii="仿宋" w:hAnsi="仿宋" w:eastAsia="仿宋" w:cs="仿宋"/>
          <w:color w:val="auto"/>
          <w:sz w:val="32"/>
          <w:szCs w:val="32"/>
        </w:rPr>
        <w:t>负责特种设备目录内的设备</w:t>
      </w:r>
      <w:r>
        <w:rPr>
          <w:rFonts w:hint="eastAsia" w:ascii="仿宋" w:hAnsi="仿宋" w:eastAsia="仿宋" w:cs="仿宋"/>
          <w:color w:val="auto"/>
          <w:sz w:val="32"/>
          <w:szCs w:val="32"/>
          <w:lang w:val="en-US" w:eastAsia="zh-CN"/>
        </w:rPr>
        <w:t>安全监管</w:t>
      </w:r>
      <w:r>
        <w:rPr>
          <w:rFonts w:hint="eastAsia" w:ascii="仿宋" w:hAnsi="仿宋" w:eastAsia="仿宋" w:cs="仿宋"/>
          <w:color w:val="auto"/>
          <w:sz w:val="32"/>
          <w:szCs w:val="32"/>
        </w:rPr>
        <w:t>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做好蹦极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系留式观光气球的备案和监管</w:t>
      </w:r>
      <w:r>
        <w:rPr>
          <w:rFonts w:hint="eastAsia" w:ascii="仿宋" w:hAnsi="仿宋" w:eastAsia="仿宋" w:cs="仿宋"/>
          <w:color w:val="auto"/>
          <w:sz w:val="32"/>
          <w:szCs w:val="32"/>
          <w:lang w:val="en-US" w:eastAsia="zh-CN"/>
        </w:rPr>
        <w:t>指导工作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协助街道（乡镇）</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rPr>
        <w:t>客运索道、陆上观光车、大型游乐设施、悬崖秋千及小型游乐设施</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水</w:t>
      </w:r>
      <w:r>
        <w:rPr>
          <w:rFonts w:hint="eastAsia" w:ascii="仿宋" w:hAnsi="仿宋" w:eastAsia="仿宋" w:cs="仿宋"/>
          <w:color w:val="auto"/>
          <w:sz w:val="32"/>
          <w:szCs w:val="32"/>
        </w:rPr>
        <w:t>上飞行器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水上滑板、</w:t>
      </w:r>
      <w:r>
        <w:rPr>
          <w:rFonts w:hint="eastAsia" w:ascii="仿宋" w:hAnsi="仿宋" w:eastAsia="仿宋" w:cs="仿宋"/>
          <w:color w:val="auto"/>
          <w:sz w:val="32"/>
          <w:szCs w:val="32"/>
          <w:lang w:eastAsia="zh-CN"/>
        </w:rPr>
        <w:t>水上脚踏船</w:t>
      </w:r>
      <w:r>
        <w:rPr>
          <w:rFonts w:hint="eastAsia" w:ascii="仿宋" w:hAnsi="仿宋" w:eastAsia="仿宋" w:cs="仿宋"/>
          <w:color w:val="auto"/>
          <w:sz w:val="32"/>
          <w:szCs w:val="32"/>
          <w:lang w:val="en-US" w:eastAsia="zh-CN"/>
        </w:rPr>
        <w:t>)等项目的审查、</w:t>
      </w:r>
      <w:r>
        <w:rPr>
          <w:rFonts w:hint="eastAsia" w:ascii="仿宋" w:hAnsi="仿宋" w:eastAsia="仿宋" w:cs="仿宋"/>
          <w:color w:val="auto"/>
          <w:sz w:val="32"/>
          <w:szCs w:val="32"/>
          <w:lang w:eastAsia="zh-CN"/>
        </w:rPr>
        <w:t>监管</w:t>
      </w:r>
      <w:r>
        <w:rPr>
          <w:rFonts w:hint="eastAsia" w:ascii="仿宋" w:hAnsi="仿宋" w:eastAsia="仿宋" w:cs="仿宋"/>
          <w:color w:val="auto"/>
          <w:sz w:val="32"/>
          <w:szCs w:val="32"/>
          <w:lang w:val="en-US" w:eastAsia="zh-CN"/>
        </w:rPr>
        <w:t>指导工作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提高企业对设备设施的监管水平。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九</w:t>
      </w:r>
      <w:r>
        <w:rPr>
          <w:rFonts w:hint="eastAsia" w:ascii="仿宋" w:hAnsi="仿宋" w:eastAsia="仿宋" w:cs="仿宋"/>
          <w:b/>
          <w:bCs/>
          <w:color w:val="auto"/>
          <w:sz w:val="32"/>
          <w:szCs w:val="32"/>
        </w:rPr>
        <w:t>）自然资源和规划</w:t>
      </w:r>
      <w:r>
        <w:rPr>
          <w:rFonts w:hint="eastAsia" w:ascii="仿宋" w:hAnsi="仿宋" w:eastAsia="仿宋" w:cs="仿宋"/>
          <w:b/>
          <w:bCs/>
          <w:color w:val="auto"/>
          <w:sz w:val="32"/>
          <w:szCs w:val="32"/>
          <w:lang w:eastAsia="zh-CN"/>
        </w:rPr>
        <w:t>分局</w:t>
      </w:r>
      <w:r>
        <w:rPr>
          <w:rFonts w:hint="eastAsia" w:ascii="仿宋" w:hAnsi="仿宋" w:eastAsia="仿宋" w:cs="仿宋"/>
          <w:b/>
          <w:bCs/>
          <w:color w:val="auto"/>
          <w:sz w:val="32"/>
          <w:szCs w:val="32"/>
        </w:rPr>
        <w:t>：</w:t>
      </w:r>
      <w:r>
        <w:rPr>
          <w:rFonts w:hint="eastAsia" w:ascii="仿宋" w:hAnsi="仿宋" w:eastAsia="仿宋" w:cs="仿宋"/>
          <w:color w:val="auto"/>
          <w:sz w:val="32"/>
          <w:szCs w:val="32"/>
        </w:rPr>
        <w:t>负责项目用地、林地占用审批及地质灾害危险性评估工作</w:t>
      </w:r>
      <w:r>
        <w:rPr>
          <w:rFonts w:hint="eastAsia" w:ascii="仿宋" w:hAnsi="仿宋" w:eastAsia="仿宋" w:cs="仿宋"/>
          <w:color w:val="auto"/>
          <w:sz w:val="32"/>
          <w:szCs w:val="32"/>
          <w:lang w:val="en-US" w:eastAsia="zh-CN"/>
        </w:rPr>
        <w:t>监督备案</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强化对山</w:t>
      </w:r>
      <w:r>
        <w:rPr>
          <w:rFonts w:hint="eastAsia" w:ascii="仿宋" w:hAnsi="仿宋" w:eastAsia="仿宋" w:cs="仿宋"/>
          <w:color w:val="auto"/>
          <w:sz w:val="32"/>
          <w:szCs w:val="32"/>
        </w:rPr>
        <w:t>林滑道（梯）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滑草类</w:t>
      </w:r>
      <w:r>
        <w:rPr>
          <w:rFonts w:hint="eastAsia" w:ascii="仿宋" w:hAnsi="仿宋" w:eastAsia="仿宋" w:cs="仿宋"/>
          <w:color w:val="auto"/>
          <w:sz w:val="32"/>
          <w:szCs w:val="32"/>
          <w:lang w:eastAsia="zh-CN"/>
        </w:rPr>
        <w:t>项目、风景名胜区、</w:t>
      </w:r>
      <w:r>
        <w:rPr>
          <w:rFonts w:hint="eastAsia" w:ascii="仿宋" w:hAnsi="仿宋" w:eastAsia="仿宋" w:cs="仿宋"/>
          <w:color w:val="auto"/>
          <w:sz w:val="32"/>
          <w:szCs w:val="32"/>
        </w:rPr>
        <w:t>休闲观光林业活动</w:t>
      </w:r>
      <w:r>
        <w:rPr>
          <w:rFonts w:hint="eastAsia" w:ascii="仿宋" w:hAnsi="仿宋" w:eastAsia="仿宋" w:cs="仿宋"/>
          <w:color w:val="auto"/>
          <w:sz w:val="32"/>
          <w:szCs w:val="32"/>
          <w:lang w:eastAsia="zh-CN"/>
        </w:rPr>
        <w:t>的安全监管</w:t>
      </w:r>
      <w:r>
        <w:rPr>
          <w:rFonts w:hint="eastAsia" w:ascii="仿宋" w:hAnsi="仿宋" w:eastAsia="仿宋" w:cs="仿宋"/>
          <w:color w:val="auto"/>
          <w:sz w:val="32"/>
          <w:szCs w:val="32"/>
          <w:lang w:val="en-US" w:eastAsia="zh-CN"/>
        </w:rPr>
        <w:t>工作。负责地质灾害灾情预警监测、地质灾害治理监督指导等工作。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rPr>
        <w:t>）生态环境</w:t>
      </w:r>
      <w:r>
        <w:rPr>
          <w:rFonts w:hint="eastAsia" w:ascii="仿宋" w:hAnsi="仿宋" w:eastAsia="仿宋" w:cs="仿宋"/>
          <w:b/>
          <w:bCs/>
          <w:color w:val="auto"/>
          <w:sz w:val="32"/>
          <w:szCs w:val="32"/>
          <w:lang w:eastAsia="zh-CN"/>
        </w:rPr>
        <w:t>分局</w:t>
      </w:r>
      <w:r>
        <w:rPr>
          <w:rFonts w:hint="eastAsia" w:ascii="仿宋" w:hAnsi="仿宋" w:eastAsia="仿宋" w:cs="仿宋"/>
          <w:b/>
          <w:bCs/>
          <w:color w:val="auto"/>
          <w:sz w:val="32"/>
          <w:szCs w:val="32"/>
        </w:rPr>
        <w:t>：</w:t>
      </w:r>
      <w:r>
        <w:rPr>
          <w:rFonts w:hint="eastAsia" w:ascii="仿宋" w:hAnsi="仿宋" w:eastAsia="仿宋" w:cs="仿宋"/>
          <w:color w:val="auto"/>
          <w:sz w:val="32"/>
          <w:szCs w:val="32"/>
          <w:lang w:eastAsia="zh-CN"/>
        </w:rPr>
        <w:t>负责指导</w:t>
      </w:r>
      <w:r>
        <w:rPr>
          <w:rFonts w:hint="eastAsia" w:ascii="仿宋" w:hAnsi="仿宋" w:eastAsia="仿宋" w:cs="仿宋"/>
          <w:color w:val="auto"/>
          <w:sz w:val="32"/>
          <w:szCs w:val="32"/>
          <w:lang w:val="en-US" w:eastAsia="zh-CN"/>
        </w:rPr>
        <w:t>实施</w:t>
      </w:r>
      <w:r>
        <w:rPr>
          <w:rFonts w:hint="eastAsia" w:ascii="仿宋" w:hAnsi="仿宋" w:eastAsia="仿宋" w:cs="仿宋"/>
          <w:color w:val="auto"/>
          <w:sz w:val="32"/>
          <w:szCs w:val="32"/>
          <w:lang w:eastAsia="zh-CN"/>
        </w:rPr>
        <w:t>建设项目环境影响登记备案。</w:t>
      </w:r>
      <w:r>
        <w:rPr>
          <w:rFonts w:hint="eastAsia" w:ascii="仿宋" w:hAnsi="仿宋" w:eastAsia="仿宋" w:cs="仿宋"/>
          <w:color w:val="auto"/>
          <w:sz w:val="32"/>
          <w:szCs w:val="32"/>
          <w:lang w:val="en-US" w:eastAsia="zh-CN"/>
        </w:rPr>
        <w:t>开展项目环境影响评价文件的审批或审查工作。监督对生态环境有影响的自然资源开发利用活动、重要生态环境建设和生态破坏恢复工作。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十一</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洞头海事处：</w:t>
      </w:r>
      <w:r>
        <w:rPr>
          <w:rFonts w:hint="eastAsia" w:ascii="仿宋" w:hAnsi="仿宋" w:eastAsia="仿宋" w:cs="仿宋"/>
          <w:color w:val="auto"/>
          <w:sz w:val="32"/>
          <w:szCs w:val="32"/>
          <w:lang w:eastAsia="zh-CN"/>
        </w:rPr>
        <w:t>负责水</w:t>
      </w:r>
      <w:r>
        <w:rPr>
          <w:rFonts w:hint="eastAsia" w:ascii="仿宋" w:hAnsi="仿宋" w:eastAsia="仿宋" w:cs="仿宋"/>
          <w:color w:val="auto"/>
          <w:sz w:val="32"/>
          <w:szCs w:val="32"/>
        </w:rPr>
        <w:t>上摩托艇</w:t>
      </w:r>
      <w:r>
        <w:rPr>
          <w:rFonts w:hint="eastAsia" w:ascii="仿宋" w:hAnsi="仿宋" w:eastAsia="仿宋" w:cs="仿宋"/>
          <w:color w:val="auto"/>
          <w:sz w:val="32"/>
          <w:szCs w:val="32"/>
          <w:lang w:eastAsia="zh-CN"/>
        </w:rPr>
        <w:t>、帆船（有动力）</w:t>
      </w:r>
      <w:r>
        <w:rPr>
          <w:rFonts w:hint="eastAsia" w:ascii="仿宋" w:hAnsi="仿宋" w:eastAsia="仿宋" w:cs="仿宋"/>
          <w:color w:val="auto"/>
          <w:sz w:val="32"/>
          <w:szCs w:val="32"/>
        </w:rPr>
        <w:t>项目</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lang w:val="en-US" w:eastAsia="zh-CN"/>
        </w:rPr>
        <w:t>安全监管工作</w:t>
      </w:r>
      <w:r>
        <w:rPr>
          <w:rFonts w:hint="eastAsia" w:ascii="仿宋" w:hAnsi="仿宋" w:eastAsia="仿宋" w:cs="仿宋"/>
          <w:color w:val="auto"/>
          <w:sz w:val="32"/>
          <w:szCs w:val="32"/>
        </w:rPr>
        <w:t>。协助街道（乡镇）做好开业前的指导工作。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（十</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区</w:t>
      </w:r>
      <w:r>
        <w:rPr>
          <w:rFonts w:hint="eastAsia" w:ascii="仿宋" w:hAnsi="仿宋" w:eastAsia="仿宋" w:cs="仿宋"/>
          <w:b/>
          <w:bCs/>
          <w:color w:val="auto"/>
          <w:sz w:val="32"/>
          <w:szCs w:val="32"/>
        </w:rPr>
        <w:t>气象局:</w:t>
      </w:r>
      <w:r>
        <w:rPr>
          <w:rFonts w:hint="eastAsia" w:ascii="仿宋" w:hAnsi="仿宋" w:eastAsia="仿宋" w:cs="仿宋"/>
          <w:color w:val="auto"/>
          <w:sz w:val="32"/>
          <w:szCs w:val="32"/>
        </w:rPr>
        <w:t>负责需要单独安装雷电防护装置</w:t>
      </w:r>
      <w:r>
        <w:rPr>
          <w:rFonts w:hint="eastAsia" w:ascii="仿宋" w:hAnsi="仿宋" w:eastAsia="仿宋" w:cs="仿宋"/>
          <w:color w:val="auto"/>
          <w:sz w:val="32"/>
          <w:szCs w:val="32"/>
          <w:lang w:val="en-US" w:eastAsia="zh-CN"/>
        </w:rPr>
        <w:t>项目</w:t>
      </w:r>
      <w:r>
        <w:rPr>
          <w:rFonts w:hint="eastAsia" w:ascii="仿宋" w:hAnsi="仿宋" w:eastAsia="仿宋" w:cs="仿宋"/>
          <w:color w:val="auto"/>
          <w:sz w:val="32"/>
          <w:szCs w:val="32"/>
        </w:rPr>
        <w:t>的审批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监管指导工作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负责无人驾驶自由气球</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审批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监管</w:t>
      </w:r>
      <w:r>
        <w:rPr>
          <w:rFonts w:hint="eastAsia" w:ascii="仿宋" w:hAnsi="仿宋" w:eastAsia="仿宋" w:cs="仿宋"/>
          <w:color w:val="auto"/>
          <w:sz w:val="32"/>
          <w:szCs w:val="32"/>
          <w:lang w:val="en-US" w:eastAsia="zh-CN"/>
        </w:rPr>
        <w:t>指导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配合相关部门</w:t>
      </w:r>
      <w:r>
        <w:rPr>
          <w:rFonts w:hint="eastAsia" w:ascii="仿宋" w:hAnsi="仿宋" w:eastAsia="仿宋" w:cs="仿宋"/>
          <w:color w:val="auto"/>
          <w:sz w:val="32"/>
          <w:szCs w:val="32"/>
          <w:lang w:val="en-US" w:eastAsia="zh-CN"/>
        </w:rPr>
        <w:t>做好</w:t>
      </w:r>
      <w:r>
        <w:rPr>
          <w:rFonts w:hint="eastAsia" w:ascii="仿宋" w:hAnsi="仿宋" w:eastAsia="仿宋" w:cs="仿宋"/>
          <w:color w:val="auto"/>
          <w:sz w:val="32"/>
          <w:szCs w:val="32"/>
        </w:rPr>
        <w:t>极端恶劣天气应对</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（十</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属地</w:t>
      </w:r>
      <w:r>
        <w:rPr>
          <w:rFonts w:hint="eastAsia" w:ascii="仿宋" w:hAnsi="仿宋" w:eastAsia="仿宋" w:cs="仿宋"/>
          <w:b/>
          <w:bCs/>
          <w:color w:val="auto"/>
          <w:sz w:val="32"/>
          <w:szCs w:val="32"/>
        </w:rPr>
        <w:t>街道（乡镇）：</w:t>
      </w:r>
      <w:r>
        <w:rPr>
          <w:rFonts w:hint="eastAsia" w:ascii="仿宋" w:hAnsi="仿宋" w:eastAsia="仿宋" w:cs="仿宋"/>
          <w:color w:val="auto"/>
          <w:sz w:val="32"/>
          <w:szCs w:val="32"/>
        </w:rPr>
        <w:t>负责</w:t>
      </w:r>
      <w:r>
        <w:rPr>
          <w:rFonts w:hint="eastAsia" w:ascii="仿宋" w:hAnsi="仿宋" w:eastAsia="仿宋" w:cs="仿宋"/>
          <w:color w:val="auto"/>
          <w:sz w:val="32"/>
          <w:szCs w:val="32"/>
          <w:lang w:eastAsia="zh-CN"/>
        </w:rPr>
        <w:t>属地</w:t>
      </w:r>
      <w:r>
        <w:rPr>
          <w:rFonts w:hint="eastAsia" w:ascii="仿宋" w:hAnsi="仿宋" w:eastAsia="仿宋" w:cs="仿宋"/>
          <w:color w:val="auto"/>
          <w:sz w:val="32"/>
          <w:szCs w:val="32"/>
        </w:rPr>
        <w:t>安全监管工作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协助项目业主</w:t>
      </w:r>
      <w:r>
        <w:rPr>
          <w:rFonts w:hint="eastAsia" w:ascii="仿宋" w:hAnsi="仿宋" w:eastAsia="仿宋" w:cs="仿宋"/>
          <w:color w:val="auto"/>
          <w:sz w:val="32"/>
          <w:szCs w:val="32"/>
          <w:lang w:eastAsia="zh-CN"/>
        </w:rPr>
        <w:t>对项目土地利用规划、城乡建设规划和旅游发展规</w:t>
      </w:r>
      <w:r>
        <w:rPr>
          <w:rFonts w:hint="eastAsia" w:ascii="仿宋" w:hAnsi="仿宋" w:eastAsia="仿宋" w:cs="仿宋"/>
          <w:color w:val="auto"/>
          <w:sz w:val="32"/>
          <w:szCs w:val="32"/>
        </w:rPr>
        <w:t>划以及合法手续进行审查把关。指导、监督业主单位与所在村建立合作共赢机制，进行日常安全生产监管。</w:t>
      </w:r>
    </w:p>
    <w:p>
      <w:pPr>
        <w:keepNext w:val="0"/>
        <w:keepLines w:val="0"/>
        <w:pageBreakBefore w:val="0"/>
        <w:kinsoku/>
        <w:wordWrap/>
        <w:overflowPunct/>
        <w:topLinePunct w:val="0"/>
        <w:autoSpaceDE/>
        <w:autoSpaceDN/>
        <w:bidi w:val="0"/>
        <w:snapToGrid/>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五、审批流程</w:t>
      </w:r>
    </w:p>
    <w:p>
      <w:pPr>
        <w:keepNext w:val="0"/>
        <w:keepLines w:val="0"/>
        <w:pageBreakBefore w:val="0"/>
        <w:kinsoku/>
        <w:wordWrap/>
        <w:overflowPunct/>
        <w:topLinePunct w:val="0"/>
        <w:autoSpaceDE/>
        <w:autoSpaceDN/>
        <w:bidi w:val="0"/>
        <w:snapToGrid/>
        <w:spacing w:line="560" w:lineRule="exact"/>
        <w:ind w:firstLine="630" w:firstLineChars="196"/>
        <w:jc w:val="left"/>
        <w:rPr>
          <w:rFonts w:hint="eastAsia" w:ascii="仿宋" w:hAnsi="仿宋" w:eastAsia="仿宋" w:cs="仿宋"/>
          <w:b/>
          <w:bCs/>
          <w:sz w:val="32"/>
          <w:szCs w:val="32"/>
        </w:rPr>
      </w:pPr>
      <w:r>
        <w:rPr>
          <w:rFonts w:hint="eastAsia" w:ascii="仿宋" w:hAnsi="仿宋" w:eastAsia="仿宋" w:cs="仿宋"/>
          <w:b/>
          <w:bCs/>
          <w:sz w:val="32"/>
          <w:szCs w:val="32"/>
        </w:rPr>
        <w:t>（一）立项备案阶段</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1.按照“最多跑一次”工作要求以及《企业投资项目核准和备案管理条例》等规定审批流程办理各项手续。</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2.已获得发展改革部门立项、核准、备案的项目，但需在原开发范围内变更新业态的项目，须到发改部门补办项目的立项、备案手续，严格按照项目审批流程办理各项手续。</w:t>
      </w:r>
    </w:p>
    <w:p>
      <w:pPr>
        <w:keepNext w:val="0"/>
        <w:keepLines w:val="0"/>
        <w:pageBreakBefore w:val="0"/>
        <w:kinsoku/>
        <w:wordWrap/>
        <w:overflowPunct/>
        <w:topLinePunct w:val="0"/>
        <w:autoSpaceDE/>
        <w:autoSpaceDN/>
        <w:bidi w:val="0"/>
        <w:snapToGrid/>
        <w:spacing w:line="560" w:lineRule="exact"/>
        <w:ind w:firstLine="630" w:firstLineChars="196"/>
        <w:jc w:val="left"/>
        <w:rPr>
          <w:rFonts w:hint="eastAsia" w:ascii="仿宋" w:hAnsi="仿宋" w:eastAsia="仿宋" w:cs="仿宋"/>
          <w:b/>
          <w:bCs/>
          <w:sz w:val="32"/>
          <w:szCs w:val="32"/>
        </w:rPr>
      </w:pPr>
      <w:r>
        <w:rPr>
          <w:rFonts w:hint="eastAsia" w:ascii="仿宋" w:hAnsi="仿宋" w:eastAsia="仿宋" w:cs="仿宋"/>
          <w:b/>
          <w:bCs/>
          <w:sz w:val="32"/>
          <w:szCs w:val="32"/>
        </w:rPr>
        <w:t>（二）方案设计阶段</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项目投资方聘请具有专业资质的设计单位编制项目设计和施工方案，提交由自然资源和规划部门组织的专家、部门进行论证，形成统一意见，报自然资源和规划部门审批。</w:t>
      </w:r>
    </w:p>
    <w:p>
      <w:pPr>
        <w:keepNext w:val="0"/>
        <w:keepLines w:val="0"/>
        <w:pageBreakBefore w:val="0"/>
        <w:kinsoku/>
        <w:wordWrap/>
        <w:overflowPunct/>
        <w:topLinePunct w:val="0"/>
        <w:autoSpaceDE/>
        <w:autoSpaceDN/>
        <w:bidi w:val="0"/>
        <w:snapToGrid/>
        <w:spacing w:line="560" w:lineRule="exact"/>
        <w:ind w:firstLine="630" w:firstLineChars="196"/>
        <w:jc w:val="left"/>
        <w:rPr>
          <w:rFonts w:hint="eastAsia" w:ascii="仿宋" w:hAnsi="仿宋" w:eastAsia="仿宋" w:cs="仿宋"/>
          <w:b/>
          <w:bCs/>
          <w:sz w:val="32"/>
          <w:szCs w:val="32"/>
          <w:lang w:val="en-US" w:eastAsia="zh-CN"/>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项目建设</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auto"/>
          <w:kern w:val="0"/>
          <w:sz w:val="32"/>
          <w:szCs w:val="32"/>
          <w:lang w:val="en-US" w:eastAsia="zh-CN" w:bidi="ar"/>
        </w:rPr>
        <w:t>1.施工单位应制定施工方案，加强现场施工质量和安全管理。</w:t>
      </w:r>
      <w:r>
        <w:rPr>
          <w:rFonts w:hint="eastAsia" w:ascii="仿宋" w:hAnsi="仿宋" w:eastAsia="仿宋" w:cs="仿宋"/>
          <w:b w:val="0"/>
          <w:bCs w:val="0"/>
          <w:color w:val="auto"/>
          <w:sz w:val="32"/>
          <w:szCs w:val="32"/>
          <w:lang w:val="en-US" w:eastAsia="zh-CN"/>
        </w:rPr>
        <w:t>未经同意建设的项目，由街道（乡镇）牵头，按照</w:t>
      </w:r>
      <w:r>
        <w:rPr>
          <w:rFonts w:hint="eastAsia" w:ascii="仿宋" w:hAnsi="仿宋" w:eastAsia="仿宋" w:cs="仿宋"/>
          <w:b w:val="0"/>
          <w:bCs w:val="0"/>
          <w:color w:val="000000"/>
          <w:sz w:val="32"/>
          <w:szCs w:val="32"/>
          <w:lang w:val="en-US" w:eastAsia="zh-CN"/>
        </w:rPr>
        <w:t>违规建设予以拆除。</w:t>
      </w:r>
    </w:p>
    <w:p>
      <w:pPr>
        <w:pStyle w:val="6"/>
        <w:keepNext w:val="0"/>
        <w:keepLines w:val="0"/>
        <w:pageBreakBefore w:val="0"/>
        <w:kinsoku/>
        <w:wordWrap/>
        <w:overflowPunct/>
        <w:topLinePunct w:val="0"/>
        <w:autoSpaceDE/>
        <w:autoSpaceDN/>
        <w:bidi w:val="0"/>
        <w:snapToGrid/>
        <w:spacing w:after="0" w:line="560" w:lineRule="exact"/>
        <w:ind w:left="0" w:leftChars="0"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bidi="ar"/>
        </w:rPr>
        <w:t>2.对同意建设的旅游新业态项目，项目有国家和省级标准的，由职能部门对项目建设情况进行安全监管；无国家和省级标准的</w:t>
      </w:r>
      <w:r>
        <w:rPr>
          <w:rFonts w:hint="eastAsia" w:ascii="仿宋" w:hAnsi="仿宋" w:eastAsia="仿宋" w:cs="仿宋"/>
          <w:color w:val="auto"/>
          <w:kern w:val="2"/>
          <w:sz w:val="32"/>
          <w:szCs w:val="32"/>
          <w:lang w:val="en-US" w:eastAsia="zh-CN" w:bidi="ar-SA"/>
        </w:rPr>
        <w:t>，由</w:t>
      </w:r>
      <w:r>
        <w:rPr>
          <w:rFonts w:hint="eastAsia" w:ascii="仿宋" w:hAnsi="仿宋" w:eastAsia="仿宋" w:cs="仿宋"/>
          <w:color w:val="auto"/>
          <w:kern w:val="0"/>
          <w:sz w:val="32"/>
          <w:szCs w:val="32"/>
          <w:lang w:eastAsia="zh-CN"/>
        </w:rPr>
        <w:t>区文旅体安委会召集成员单位讨论后指定相关部门进行安全监管。</w:t>
      </w:r>
    </w:p>
    <w:p>
      <w:pPr>
        <w:pStyle w:val="6"/>
        <w:keepNext w:val="0"/>
        <w:keepLines w:val="0"/>
        <w:pageBreakBefore w:val="0"/>
        <w:kinsoku/>
        <w:wordWrap/>
        <w:overflowPunct/>
        <w:topLinePunct w:val="0"/>
        <w:autoSpaceDE/>
        <w:autoSpaceDN/>
        <w:bidi w:val="0"/>
        <w:snapToGrid/>
        <w:spacing w:after="0" w:line="560" w:lineRule="exact"/>
        <w:ind w:left="0" w:leftChars="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lang w:eastAsia="zh-CN"/>
        </w:rPr>
        <w:t>在监管项目过程中若</w:t>
      </w:r>
      <w:r>
        <w:rPr>
          <w:rFonts w:hint="eastAsia" w:ascii="仿宋" w:hAnsi="仿宋" w:eastAsia="仿宋" w:cs="仿宋"/>
          <w:color w:val="auto"/>
          <w:sz w:val="32"/>
          <w:szCs w:val="32"/>
        </w:rPr>
        <w:t>发现有违反规定且可能影响安全的情况，</w:t>
      </w:r>
      <w:r>
        <w:rPr>
          <w:rFonts w:hint="eastAsia" w:ascii="仿宋" w:hAnsi="仿宋" w:eastAsia="仿宋" w:cs="仿宋"/>
          <w:color w:val="auto"/>
          <w:sz w:val="32"/>
          <w:szCs w:val="32"/>
          <w:lang w:eastAsia="zh-CN"/>
        </w:rPr>
        <w:t>区</w:t>
      </w:r>
      <w:r>
        <w:rPr>
          <w:rFonts w:hint="eastAsia" w:ascii="仿宋" w:hAnsi="仿宋" w:eastAsia="仿宋" w:cs="仿宋"/>
          <w:color w:val="auto"/>
          <w:kern w:val="0"/>
          <w:sz w:val="32"/>
          <w:szCs w:val="32"/>
          <w:lang w:eastAsia="zh-CN"/>
        </w:rPr>
        <w:t>文旅体安委会办公室应做好发现问题整改的牵头工作</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napToGrid/>
        <w:spacing w:line="560" w:lineRule="exact"/>
        <w:ind w:firstLine="630" w:firstLineChars="196"/>
        <w:jc w:val="left"/>
        <w:rPr>
          <w:rFonts w:hint="eastAsia" w:ascii="仿宋" w:hAnsi="仿宋" w:eastAsia="仿宋" w:cs="仿宋"/>
          <w:b/>
          <w:bCs/>
          <w:sz w:val="32"/>
          <w:szCs w:val="32"/>
          <w:lang w:val="en-US" w:eastAsia="zh-CN"/>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项目验收</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1.项目有国家、省、市、区级标准的，各职能单位按照国家、省、市、区级标准组织验收，合格后进行试运行。</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2.国家、省、市、区级尚未制定标准的项目：由企业委托有专业资质并在监管部门备案的第三方机构进行项目评估并出具评估报告，评估报告报区文旅体安委会备案。</w:t>
      </w:r>
      <w:r>
        <w:rPr>
          <w:rFonts w:hint="eastAsia" w:ascii="仿宋" w:hAnsi="仿宋" w:eastAsia="仿宋" w:cs="仿宋"/>
          <w:color w:val="auto"/>
          <w:kern w:val="0"/>
          <w:sz w:val="32"/>
          <w:szCs w:val="32"/>
          <w:lang w:val="en-US" w:eastAsia="zh-CN" w:bidi="ar"/>
        </w:rPr>
        <w:t>区文旅体安委会根据第三方机构出具的评估报告，召集成员单位开展会商并邀请专家到现场勘察，进行部门联合验收，验收通过后进行试营业。</w:t>
      </w:r>
    </w:p>
    <w:p>
      <w:pPr>
        <w:pStyle w:val="6"/>
        <w:keepNext w:val="0"/>
        <w:keepLines w:val="0"/>
        <w:pageBreakBefore w:val="0"/>
        <w:numPr>
          <w:ilvl w:val="0"/>
          <w:numId w:val="0"/>
        </w:numPr>
        <w:kinsoku/>
        <w:wordWrap/>
        <w:overflowPunct/>
        <w:topLinePunct w:val="0"/>
        <w:autoSpaceDE/>
        <w:autoSpaceDN/>
        <w:bidi w:val="0"/>
        <w:snapToGrid/>
        <w:spacing w:after="0"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六、安全监管</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1.区文旅体安委会召集各成员单位要通过定期会商、联席会议、联合执法等形式完善安全检查、隐患排查、定期检测、应急处理等联合监管工作制度。</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2.必要时，可以聘请第三方安全中介机构和专业技术人员参与安全评估或评价工作，全面细化安全保障措施，确保安全责任落到实处。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七、其他规定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sz w:val="32"/>
          <w:szCs w:val="32"/>
        </w:rPr>
        <w:t>（一）</w:t>
      </w:r>
      <w:r>
        <w:rPr>
          <w:rFonts w:hint="eastAsia" w:ascii="仿宋" w:hAnsi="仿宋" w:eastAsia="仿宋" w:cs="仿宋"/>
          <w:b/>
          <w:bCs/>
          <w:color w:val="auto"/>
          <w:sz w:val="32"/>
          <w:szCs w:val="32"/>
          <w:lang w:eastAsia="zh-CN"/>
        </w:rPr>
        <w:t>建立项目保险机制。</w:t>
      </w:r>
      <w:r>
        <w:rPr>
          <w:rFonts w:hint="eastAsia" w:ascii="仿宋" w:hAnsi="仿宋" w:eastAsia="仿宋" w:cs="仿宋"/>
          <w:color w:val="auto"/>
          <w:kern w:val="0"/>
          <w:sz w:val="32"/>
          <w:szCs w:val="32"/>
          <w:lang w:val="en-US" w:eastAsia="zh-CN" w:bidi="ar"/>
        </w:rPr>
        <w:t>已建成投入使用的旅游新业态项目，各旅游新业态项目经营业主必须为游客购买人身意外险，有效保障游客人身财产安全。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建立容错免责机制。</w:t>
      </w:r>
      <w:r>
        <w:rPr>
          <w:rFonts w:hint="eastAsia" w:ascii="仿宋" w:hAnsi="仿宋" w:eastAsia="仿宋" w:cs="仿宋"/>
          <w:color w:val="auto"/>
          <w:kern w:val="0"/>
          <w:sz w:val="32"/>
          <w:szCs w:val="32"/>
          <w:lang w:val="en-US" w:eastAsia="zh-CN" w:bidi="ar"/>
        </w:rPr>
        <w:t>因项目审批、项目验收、安全监管等事宜所涉及的法律法规及政策未明确的事项和程序性问题，可按照区纪委监委有关规定进行容错免责报备。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sz w:val="32"/>
          <w:szCs w:val="32"/>
          <w:lang w:eastAsia="zh-CN"/>
        </w:rPr>
        <w:t>（三）建立项目动态监管机制。</w:t>
      </w:r>
      <w:r>
        <w:rPr>
          <w:rFonts w:hint="eastAsia" w:ascii="仿宋" w:hAnsi="仿宋" w:eastAsia="仿宋" w:cs="仿宋"/>
          <w:color w:val="auto"/>
          <w:kern w:val="0"/>
          <w:sz w:val="32"/>
          <w:szCs w:val="32"/>
          <w:lang w:val="en-US" w:eastAsia="zh-CN" w:bidi="ar"/>
        </w:rPr>
        <w:t>本方案之外的涉及相关旅游新业态项目备案、审批、建设、验收、安全监管等事宜由区文旅体安委会召集成员单位研究后再加以明确。建立项目审批、项目验收、安全监管专家库，为旅游新业态规范化管理与运行提供保障。</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八</w:t>
      </w:r>
      <w:r>
        <w:rPr>
          <w:rFonts w:hint="eastAsia" w:ascii="黑体" w:hAnsi="黑体" w:eastAsia="黑体" w:cs="黑体"/>
          <w:sz w:val="32"/>
          <w:szCs w:val="32"/>
        </w:rPr>
        <w:t>、</w:t>
      </w:r>
      <w:r>
        <w:rPr>
          <w:rFonts w:hint="eastAsia" w:ascii="黑体" w:hAnsi="黑体" w:eastAsia="黑体" w:cs="黑体"/>
          <w:sz w:val="32"/>
          <w:szCs w:val="32"/>
          <w:lang w:val="en-US" w:eastAsia="zh-CN"/>
        </w:rPr>
        <w:t>责任追究</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（一）项目发生安全责任事故依据《中华人民共和国安全生产法》《生产安全事故报告和调查处理条例》（国务院令第493号）《浙江省安全生产条例》等法律法规予以查处。</w:t>
      </w:r>
    </w:p>
    <w:p>
      <w:pPr>
        <w:pStyle w:val="3"/>
        <w:keepNext w:val="0"/>
        <w:keepLines w:val="0"/>
        <w:pageBreakBefore w:val="0"/>
        <w:widowControl w:val="0"/>
        <w:kinsoku/>
        <w:wordWrap/>
        <w:overflowPunct/>
        <w:topLinePunct w:val="0"/>
        <w:autoSpaceDE/>
        <w:autoSpaceDN/>
        <w:bidi w:val="0"/>
        <w:adjustRightInd w:val="0"/>
        <w:snapToGrid/>
        <w:spacing w:before="0" w:after="0" w:line="560" w:lineRule="exact"/>
        <w:ind w:firstLine="640" w:firstLineChars="200"/>
        <w:textAlignment w:val="baseline"/>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二）发生安全生产事故后，现场的事故发生单位人员应当立即向本单位负责安全生产的部门或者负责人报告；单位负责安全生产的部门或者负责人接到报告后，应当在1个小时内向区应急管理部门和行业主管部门报告。对生产安全事故隐患不报、谎报或者迟报的，依法予以查处。</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 w:hAnsi="仿宋" w:eastAsia="仿宋" w:cs="仿宋"/>
          <w:b/>
          <w:bCs/>
          <w:sz w:val="32"/>
          <w:szCs w:val="32"/>
        </w:rPr>
      </w:pPr>
      <w:r>
        <w:rPr>
          <w:rFonts w:hint="eastAsia" w:ascii="仿宋" w:hAnsi="仿宋" w:eastAsia="仿宋" w:cs="仿宋"/>
          <w:color w:val="auto"/>
          <w:kern w:val="0"/>
          <w:sz w:val="32"/>
          <w:szCs w:val="32"/>
          <w:lang w:val="en-US" w:eastAsia="zh-CN" w:bidi="ar"/>
        </w:rPr>
        <w:t>本办法自发布之日起实施。</w:t>
      </w:r>
    </w:p>
    <w:p>
      <w:pPr>
        <w:keepNext w:val="0"/>
        <w:keepLines w:val="0"/>
        <w:pageBreakBefore w:val="0"/>
        <w:kinsoku/>
        <w:wordWrap/>
        <w:overflowPunct/>
        <w:topLinePunct w:val="0"/>
        <w:autoSpaceDE/>
        <w:autoSpaceDN/>
        <w:bidi w:val="0"/>
        <w:snapToGrid/>
        <w:spacing w:line="560" w:lineRule="exac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560" w:lineRule="exact"/>
        <w:rPr>
          <w:rFonts w:hint="eastAsia" w:ascii="仿宋" w:hAnsi="仿宋" w:eastAsia="仿宋" w:cs="仿宋"/>
          <w:sz w:val="32"/>
          <w:szCs w:val="32"/>
        </w:rPr>
      </w:pPr>
    </w:p>
    <w:p>
      <w:pPr>
        <w:pStyle w:val="3"/>
        <w:keepNext w:val="0"/>
        <w:keepLines w:val="0"/>
        <w:pageBreakBefore w:val="0"/>
        <w:kinsoku/>
        <w:wordWrap/>
        <w:overflowPunct/>
        <w:topLinePunct w:val="0"/>
        <w:autoSpaceDE/>
        <w:autoSpaceDN/>
        <w:bidi w:val="0"/>
        <w:snapToGrid/>
        <w:spacing w:before="0" w:after="0"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560" w:lineRule="exact"/>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文星简小标宋">
    <w:altName w:val="宋体"/>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87971"/>
    <w:rsid w:val="03B57F28"/>
    <w:rsid w:val="074D45B1"/>
    <w:rsid w:val="0A9366B3"/>
    <w:rsid w:val="19A87971"/>
    <w:rsid w:val="20992004"/>
    <w:rsid w:val="26702A7D"/>
    <w:rsid w:val="2C1C4BF3"/>
    <w:rsid w:val="35D86B0B"/>
    <w:rsid w:val="35E661A9"/>
    <w:rsid w:val="3D4141D6"/>
    <w:rsid w:val="447A172E"/>
    <w:rsid w:val="46F26C29"/>
    <w:rsid w:val="4DA17AFE"/>
    <w:rsid w:val="50CD0686"/>
    <w:rsid w:val="54284783"/>
    <w:rsid w:val="56A5624D"/>
    <w:rsid w:val="64D951D9"/>
    <w:rsid w:val="6A934F3C"/>
    <w:rsid w:val="6D680A8E"/>
    <w:rsid w:val="6F8D61AD"/>
    <w:rsid w:val="71087D0B"/>
    <w:rsid w:val="71C91138"/>
    <w:rsid w:val="74A67751"/>
    <w:rsid w:val="758B7B7B"/>
    <w:rsid w:val="7C996768"/>
    <w:rsid w:val="7FE0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sz w:val="32"/>
    </w:rPr>
  </w:style>
  <w:style w:type="paragraph" w:styleId="3">
    <w:name w:val="Subtitle"/>
    <w:basedOn w:val="1"/>
    <w:next w:val="1"/>
    <w:qFormat/>
    <w:uiPriority w:val="99"/>
    <w:pPr>
      <w:spacing w:before="240" w:after="60"/>
      <w:outlineLvl w:val="1"/>
    </w:pPr>
    <w:rPr>
      <w:rFonts w:ascii="Cambria" w:hAnsi="Cambria" w:cs="Cambria"/>
      <w:b/>
      <w:bCs/>
      <w:kern w:val="2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next w:val="1"/>
    <w:qFormat/>
    <w:uiPriority w:val="99"/>
    <w:pPr>
      <w:spacing w:after="0" w:line="500" w:lineRule="exact"/>
      <w:ind w:firstLine="420"/>
    </w:pPr>
    <w:rPr>
      <w:rFonts w:eastAsia="楷体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2021-08-30T02:40:00Z</dcterms:created>
  <dc:creator>@成</dc:creator>
  <cp:lastModifiedBy>@成</cp:lastModifiedBy>
  <dcterms:modified xsi:type="dcterms:W3CDTF">2021-08-30T08:33:02Z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