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72" w:lineRule="exact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1：</w:t>
      </w:r>
    </w:p>
    <w:p>
      <w:pPr>
        <w:pStyle w:val="3"/>
        <w:widowControl w:val="0"/>
        <w:spacing w:before="0" w:beforeAutospacing="0" w:after="0" w:afterAutospacing="0" w:line="572" w:lineRule="exact"/>
        <w:jc w:val="center"/>
        <w:rPr>
          <w:rFonts w:hint="eastAsia" w:ascii="黑体" w:hAnsi="黑体" w:eastAsia="黑体" w:cs="Times New Roman"/>
          <w:kern w:val="2"/>
          <w:sz w:val="44"/>
          <w:szCs w:val="44"/>
        </w:rPr>
      </w:pPr>
      <w:r>
        <w:rPr>
          <w:rFonts w:hint="eastAsia" w:ascii="黑体" w:hAnsi="黑体" w:eastAsia="黑体" w:cs="Times New Roman"/>
          <w:kern w:val="2"/>
          <w:sz w:val="44"/>
          <w:szCs w:val="44"/>
          <w:lang w:eastAsia="zh-CN"/>
        </w:rPr>
        <w:t>温州市洞头区交通运输局</w:t>
      </w:r>
      <w:r>
        <w:rPr>
          <w:rFonts w:hint="eastAsia" w:ascii="黑体" w:hAnsi="黑体" w:eastAsia="黑体" w:cs="Times New Roman"/>
          <w:kern w:val="2"/>
          <w:sz w:val="44"/>
          <w:szCs w:val="44"/>
        </w:rPr>
        <w:t>政府信息公开目录</w:t>
      </w:r>
    </w:p>
    <w:p/>
    <w:tbl>
      <w:tblPr>
        <w:tblStyle w:val="4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95"/>
        <w:gridCol w:w="1134"/>
        <w:gridCol w:w="3119"/>
        <w:gridCol w:w="2268"/>
        <w:gridCol w:w="1701"/>
        <w:gridCol w:w="1134"/>
        <w:gridCol w:w="1509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sz w:val="22"/>
              </w:rPr>
              <w:t>序号</w:t>
            </w:r>
          </w:p>
        </w:tc>
        <w:tc>
          <w:tcPr>
            <w:tcW w:w="23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公开事项</w:t>
            </w:r>
          </w:p>
        </w:tc>
        <w:tc>
          <w:tcPr>
            <w:tcW w:w="311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公开内容（要素）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公开主体</w:t>
            </w:r>
          </w:p>
        </w:tc>
        <w:tc>
          <w:tcPr>
            <w:tcW w:w="150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黑体"/>
                <w:color w:val="000000"/>
                <w:sz w:val="15"/>
                <w:szCs w:val="15"/>
              </w:rPr>
            </w:pPr>
          </w:p>
        </w:tc>
        <w:tc>
          <w:tcPr>
            <w:tcW w:w="119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一级事项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二级事项</w:t>
            </w:r>
          </w:p>
        </w:tc>
        <w:tc>
          <w:tcPr>
            <w:tcW w:w="311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9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机构介绍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政府机构单位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单位职责等基本信息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政府机构负责人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单位负责人相关信息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政府机构内设机构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单位内设科室信息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政府机构直属单位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单位下属事业单位信息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</w:t>
            </w:r>
          </w:p>
        </w:tc>
        <w:tc>
          <w:tcPr>
            <w:tcW w:w="119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政策文件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政府文件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本单位发布的文件（有相应文号）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5</w:t>
            </w:r>
          </w:p>
        </w:tc>
        <w:tc>
          <w:tcPr>
            <w:tcW w:w="11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行政规范性文件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本单位发布的行政规范性文件文件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6</w:t>
            </w:r>
          </w:p>
        </w:tc>
        <w:tc>
          <w:tcPr>
            <w:tcW w:w="11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政策解读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行政规范性文件的政策解读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7</w:t>
            </w:r>
          </w:p>
        </w:tc>
        <w:tc>
          <w:tcPr>
            <w:tcW w:w="119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重大决策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重大行政决策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本单位重大行政决策相关信息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8</w:t>
            </w:r>
          </w:p>
        </w:tc>
        <w:tc>
          <w:tcPr>
            <w:tcW w:w="11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决策预公开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行政规范性文件、重大行政决策等征求公众意见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9</w:t>
            </w:r>
          </w:p>
        </w:tc>
        <w:tc>
          <w:tcPr>
            <w:tcW w:w="119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人事信息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人事任免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本单位人事任免文件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10</w:t>
            </w:r>
          </w:p>
        </w:tc>
        <w:tc>
          <w:tcPr>
            <w:tcW w:w="119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规划计划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△规划信息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本单位重要的规划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11</w:t>
            </w:r>
          </w:p>
        </w:tc>
        <w:tc>
          <w:tcPr>
            <w:tcW w:w="11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计划总结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单位综合工作、法治、执法工作总结计划等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12</w:t>
            </w:r>
          </w:p>
        </w:tc>
        <w:tc>
          <w:tcPr>
            <w:tcW w:w="119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财政信息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部门预算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年度财政预算报表信息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13</w:t>
            </w:r>
          </w:p>
        </w:tc>
        <w:tc>
          <w:tcPr>
            <w:tcW w:w="11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部门决算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年度财政决算报表信息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14</w:t>
            </w:r>
          </w:p>
        </w:tc>
        <w:tc>
          <w:tcPr>
            <w:tcW w:w="119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应急管理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△应急预案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本单位发布的应急预案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15</w:t>
            </w:r>
          </w:p>
        </w:tc>
        <w:tc>
          <w:tcPr>
            <w:tcW w:w="119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信息公开指南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-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本单位信息公开指南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16</w:t>
            </w:r>
          </w:p>
        </w:tc>
        <w:tc>
          <w:tcPr>
            <w:tcW w:w="119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信息公开年报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区级部门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本单位信息公开年报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eastAsia="zh-CN"/>
              </w:rPr>
              <w:t>温州市洞头区交通运输局</w:t>
            </w:r>
          </w:p>
        </w:tc>
        <w:tc>
          <w:tcPr>
            <w:tcW w:w="15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867CD"/>
    <w:rsid w:val="2CE867CD"/>
    <w:rsid w:val="61D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2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2021-06-01T08:07:00Z</dcterms:created>
  <dc:creator>吴在侯</dc:creator>
  <cp:lastModifiedBy>吴在侯</cp:lastModifiedBy>
  <dcterms:modified xsi:type="dcterms:W3CDTF">2021-06-01T08:08:23Z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