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温州市洞头区交通运输局</w:t>
      </w:r>
    </w:p>
    <w:p>
      <w:pPr>
        <w:spacing w:line="57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2020年政府信息公开工作年度报告</w:t>
      </w:r>
    </w:p>
    <w:p>
      <w:pPr>
        <w:spacing w:line="572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572" w:lineRule="exact"/>
        <w:ind w:firstLine="640" w:firstLineChars="200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本年度报告根据《中华人民共和国政府信息公开条例》（以下简称《条例》）的规定，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全文包括总体情况、主动公开政府信息情况、收到和处理政府信息公开申请情况、政府信息公开行政复议、行政诉讼情况、存在的主要问题及改进情况及其他需要报告的事项等六个部分，报告中所列数据的统计期限从20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年1月1日至12月31日止。</w:t>
      </w:r>
    </w:p>
    <w:p>
      <w:pPr>
        <w:spacing w:line="572" w:lineRule="exact"/>
        <w:ind w:firstLine="640" w:firstLineChars="200"/>
        <w:jc w:val="left"/>
        <w:rPr>
          <w:rFonts w:hint="eastAsia"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（一）进一步健全工作机制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我局高度重视政府信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息公开工作，将政府信息公开工作纳入年度目标考核，调整成立了温州市洞头区交通运输局政府信息公开工作的领导小组，局长任组长，分管领导主抓，局办公室具体负责做好政府信息工作。对我局2020年政府信息公开进行部署和考核，及时更新了我局政府信息公开指南、公开目录、领导分工、政务信息、行政审批结果等内容，扎实有效地推进我局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（二）进一步规范工作管理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加强我局政府信息公开工作的管理，将本单位公文类信息目录按季度报区政府办公室备案，并区分主动公开、依申请公开和不予公开，以此监督各单位信息公开情况。加强信息公开安全管理，以标密文件、敏感性信息为搜寻对象，及时进行检查。同时对信息录入口径错误、录入不规范、将非政府信息作为政府信息上传等进行及时纠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（三）主动公开政府信息的情况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2020年，我局在洞头政府门户网站平台主动公开政府信息共152条，公开内容涉及工作动态、工作信息、机构信息、机构职能、人事任免、行政审批、人大议案、政协提案办理结果、重点领域等方面。重点领域主动公开情况上每个月及时公开财政预算决算和“三公”经费的使用明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（四）依申请公开政府信息和不予公开政府信息的情况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2020年，我局没有收到公开政府信息申请件。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（五）政府信息公开的收费及减免情况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2020年，我局没有收取政府信息公开方面的任何费用。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因政府信息公开申请行政复议、提起行政诉讼的情况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-SA"/>
        </w:rPr>
        <w:t>2020年，我局未发生因违反政府信息公开工作规定而出现投诉、复议、诉讼的情况。</w:t>
      </w:r>
    </w:p>
    <w:p>
      <w:pPr>
        <w:spacing w:line="572" w:lineRule="exact"/>
        <w:ind w:firstLine="640" w:firstLineChars="200"/>
        <w:jc w:val="left"/>
        <w:rPr>
          <w:rFonts w:hint="eastAsia"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二、主动公开政府信息情况</w:t>
      </w:r>
    </w:p>
    <w:tbl>
      <w:tblPr>
        <w:tblStyle w:val="3"/>
        <w:tblW w:w="91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2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-178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137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4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4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kern w:val="2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kern w:val="2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kern w:val="2"/>
          <w:sz w:val="32"/>
          <w:szCs w:val="32"/>
        </w:rPr>
        <w:t>五、存在的主要问题及改进情况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年，我局政府信息公开工作全面、及时、准确的要求和社会公众的实际需求仍然有一定距离，如:部分栏目内容更新不及时，公开的内容与当前政府工作重点、社会公众关注热点还有一定差距等。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kern w:val="2"/>
          <w:sz w:val="32"/>
          <w:szCs w:val="32"/>
        </w:rPr>
        <w:t>六、其他需要报告的事项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（一）2020年度洞头区政务公开工作要点落实情况。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按照《2020年度洞头区政务公开工作要点》的要求，我局能认真梳理，建章立制，分析职责，落实到人，较好地完成各项工作任务。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）政策解读与回应关切工作情况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全年发布政策解读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个，并且建立文件与解读内容关联，方便群众查找。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）建议提案办理结果公开情况。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全年共办理人大建议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件，政协提案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件，均在规定时限内办复，办复率均达100%，建议、提案答复满意率100%,达到了预期办理效果。</w:t>
      </w:r>
    </w:p>
    <w:p>
      <w:pPr>
        <w:pStyle w:val="2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以上为2020年度政府信息公开工作报告。报告的电子版可在洞头区政府门户网站上下载。如对报告内容有疑问，请与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区交通运输局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联系（电话：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0577-63385314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）。</w:t>
      </w:r>
    </w:p>
    <w:p>
      <w:pPr>
        <w:pStyle w:val="5"/>
        <w:kinsoku w:val="0"/>
        <w:overflowPunct w:val="0"/>
        <w:spacing w:line="460" w:lineRule="exact"/>
        <w:ind w:left="0"/>
        <w:jc w:val="center"/>
        <w:outlineLvl w:val="9"/>
        <w:rPr>
          <w:rFonts w:hint="eastAsia" w:ascii="仿宋_GB2312" w:hAnsi="仿宋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0BB74"/>
    <w:multiLevelType w:val="singleLevel"/>
    <w:tmpl w:val="A4D0BB74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3518B"/>
    <w:rsid w:val="0253518B"/>
    <w:rsid w:val="177A579C"/>
    <w:rsid w:val="26FD0A4B"/>
    <w:rsid w:val="5B1355EE"/>
    <w:rsid w:val="7E5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eading 1"/>
    <w:basedOn w:val="1"/>
    <w:qFormat/>
    <w:uiPriority w:val="1"/>
    <w:pPr>
      <w:autoSpaceDE w:val="0"/>
      <w:autoSpaceDN w:val="0"/>
      <w:adjustRightInd w:val="0"/>
      <w:ind w:left="948"/>
      <w:jc w:val="left"/>
      <w:outlineLvl w:val="0"/>
    </w:pPr>
    <w:rPr>
      <w:rFonts w:ascii="Microsoft JhengHei" w:eastAsia="Microsoft JhengHei" w:cs="Microsoft JhengHei"/>
      <w:kern w:val="0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2021-01-27T02:00:00Z</dcterms:created>
  <dc:creator>吴在侯</dc:creator>
  <cp:lastModifiedBy>吴在侯</cp:lastModifiedBy>
  <dcterms:modified xsi:type="dcterms:W3CDTF">2021-01-27T07:28:42Z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